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2E" w:rsidRDefault="00B70D2E" w:rsidP="00DB16B8">
      <w:pPr>
        <w:rPr>
          <w:rFonts w:cstheme="minorHAnsi"/>
          <w:sz w:val="24"/>
          <w:szCs w:val="24"/>
        </w:rPr>
      </w:pPr>
    </w:p>
    <w:p w:rsidR="00DB16B8" w:rsidRPr="00D20FE7" w:rsidRDefault="0044641F" w:rsidP="00D20FE7">
      <w:pPr>
        <w:jc w:val="center"/>
        <w:rPr>
          <w:rFonts w:cstheme="minorHAnsi"/>
          <w:b/>
          <w:sz w:val="40"/>
          <w:szCs w:val="40"/>
        </w:rPr>
      </w:pPr>
      <w:r w:rsidRPr="00D20FE7">
        <w:rPr>
          <w:rFonts w:cstheme="minorHAnsi"/>
          <w:b/>
          <w:sz w:val="40"/>
          <w:szCs w:val="40"/>
        </w:rPr>
        <w:t>What is your Myers-Briggs Personality Type?</w:t>
      </w:r>
    </w:p>
    <w:p w:rsidR="00DB16B8" w:rsidRDefault="001245B3" w:rsidP="00D20FE7">
      <w:pPr>
        <w:jc w:val="center"/>
        <w:rPr>
          <w:rFonts w:cstheme="minorHAnsi"/>
          <w:b/>
          <w:sz w:val="40"/>
          <w:szCs w:val="40"/>
        </w:rPr>
      </w:pPr>
      <w:r w:rsidRPr="00D20FE7">
        <w:rPr>
          <w:rFonts w:cstheme="minorHAnsi"/>
          <w:b/>
          <w:sz w:val="40"/>
          <w:szCs w:val="40"/>
        </w:rPr>
        <w:t>M</w:t>
      </w:r>
      <w:r w:rsidR="00DB16B8" w:rsidRPr="00D20FE7">
        <w:rPr>
          <w:rFonts w:cstheme="minorHAnsi"/>
          <w:b/>
          <w:sz w:val="40"/>
          <w:szCs w:val="40"/>
        </w:rPr>
        <w:t>yers Bri</w:t>
      </w:r>
      <w:r w:rsidRPr="00D20FE7">
        <w:rPr>
          <w:rFonts w:cstheme="minorHAnsi"/>
          <w:b/>
          <w:sz w:val="40"/>
          <w:szCs w:val="40"/>
        </w:rPr>
        <w:t>ggs Type</w:t>
      </w:r>
      <w:r w:rsidR="00DB16B8" w:rsidRPr="00D20FE7">
        <w:rPr>
          <w:rFonts w:cstheme="minorHAnsi"/>
          <w:b/>
          <w:sz w:val="40"/>
          <w:szCs w:val="40"/>
        </w:rPr>
        <w:t xml:space="preserve"> Indicator (MBTI)</w:t>
      </w:r>
      <w:bookmarkStart w:id="0" w:name="_GoBack"/>
      <w:bookmarkEnd w:id="0"/>
    </w:p>
    <w:p w:rsidR="00E176C2" w:rsidRPr="00E176C2" w:rsidRDefault="00E176C2" w:rsidP="00E176C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Directions:  Ask your shoulder partner to interview you regarding your perceived personality type</w:t>
      </w:r>
      <w:r w:rsidR="002F50E6">
        <w:rPr>
          <w:rFonts w:cstheme="minorHAnsi"/>
          <w:b/>
          <w:sz w:val="24"/>
          <w:szCs w:val="24"/>
        </w:rPr>
        <w:t xml:space="preserve">.  They should circle which of the two dominant traits is stronger for you, and then write your four letter personality type at the bottom of page two.  </w:t>
      </w:r>
      <w:r w:rsidR="002F50E6" w:rsidRPr="00D00210">
        <w:rPr>
          <w:rFonts w:cstheme="minorHAnsi"/>
          <w:b/>
          <w:sz w:val="24"/>
          <w:szCs w:val="24"/>
          <w:u w:val="single"/>
        </w:rPr>
        <w:t>Next,</w:t>
      </w:r>
      <w:r w:rsidRPr="00D00210">
        <w:rPr>
          <w:rFonts w:cstheme="minorHAnsi"/>
          <w:b/>
          <w:sz w:val="24"/>
          <w:szCs w:val="24"/>
          <w:u w:val="single"/>
        </w:rPr>
        <w:t xml:space="preserve"> take the Myers-Briggs Personality Test at the website listed below to see what your actual personality type is.</w:t>
      </w:r>
    </w:p>
    <w:p w:rsidR="00D20FE7" w:rsidRPr="00D20FE7" w:rsidRDefault="00F37C31" w:rsidP="002F50E6">
      <w:pPr>
        <w:jc w:val="center"/>
        <w:rPr>
          <w:rFonts w:cstheme="minorHAnsi"/>
          <w:b/>
          <w:sz w:val="24"/>
          <w:szCs w:val="24"/>
        </w:rPr>
      </w:pPr>
      <w:r w:rsidRPr="00D20FE7">
        <w:rPr>
          <w:rFonts w:cstheme="minorHAnsi"/>
          <w:b/>
          <w:sz w:val="24"/>
          <w:szCs w:val="24"/>
        </w:rPr>
        <w:t xml:space="preserve">Take the test: </w:t>
      </w:r>
      <w:r w:rsidR="00A126BF">
        <w:rPr>
          <w:rFonts w:cstheme="minorHAnsi"/>
          <w:b/>
          <w:sz w:val="24"/>
          <w:szCs w:val="24"/>
        </w:rPr>
        <w:t xml:space="preserve">  </w:t>
      </w:r>
      <w:hyperlink r:id="rId8" w:history="1">
        <w:r w:rsidR="00A126BF" w:rsidRPr="00245756">
          <w:rPr>
            <w:rStyle w:val="Hyperlink"/>
            <w:rFonts w:cstheme="minorHAnsi"/>
            <w:b/>
            <w:sz w:val="24"/>
            <w:szCs w:val="24"/>
          </w:rPr>
          <w:t>http://www.humanmetrics.com/cgi-win/JTypes2.asp</w:t>
        </w:r>
      </w:hyperlink>
    </w:p>
    <w:p w:rsidR="0044641F" w:rsidRPr="00D20FE7" w:rsidRDefault="0044641F" w:rsidP="00DB16B8">
      <w:pPr>
        <w:rPr>
          <w:rFonts w:cstheme="minorHAnsi"/>
          <w:b/>
          <w:sz w:val="28"/>
          <w:szCs w:val="28"/>
          <w:u w:val="single"/>
        </w:rPr>
      </w:pPr>
      <w:r w:rsidRPr="00D20FE7">
        <w:rPr>
          <w:rFonts w:cstheme="minorHAnsi"/>
          <w:b/>
          <w:sz w:val="28"/>
          <w:szCs w:val="28"/>
          <w:u w:val="single"/>
        </w:rPr>
        <w:t>What is your most natural energy orientation?</w:t>
      </w:r>
    </w:p>
    <w:p w:rsidR="000B5B57" w:rsidRDefault="000B5B57" w:rsidP="00DB16B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  <w:sectPr w:rsidR="000B5B57" w:rsidSect="002F50E6">
          <w:headerReference w:type="default" r:id="rId9"/>
          <w:pgSz w:w="12240" w:h="15840"/>
          <w:pgMar w:top="864" w:right="1440" w:bottom="432" w:left="1440" w:header="432" w:footer="432" w:gutter="0"/>
          <w:cols w:space="720"/>
          <w:docGrid w:linePitch="360"/>
        </w:sectPr>
      </w:pPr>
    </w:p>
    <w:p w:rsidR="00DB16B8" w:rsidRPr="000B5B57" w:rsidRDefault="00DB16B8" w:rsidP="00DB16B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sz w:val="24"/>
          <w:szCs w:val="24"/>
        </w:rPr>
        <w:lastRenderedPageBreak/>
        <w:t> </w:t>
      </w:r>
      <w:r w:rsidRPr="000B5B57">
        <w:rPr>
          <w:rFonts w:eastAsia="Times New Roman" w:cstheme="minorHAnsi"/>
          <w:b/>
          <w:bCs/>
          <w:sz w:val="24"/>
          <w:szCs w:val="24"/>
        </w:rPr>
        <w:t>Extraverted Characteristics</w:t>
      </w:r>
      <w:r w:rsidRPr="000B5B57">
        <w:rPr>
          <w:rFonts w:eastAsia="Times New Roman" w:cstheme="minorHAnsi"/>
          <w:sz w:val="24"/>
          <w:szCs w:val="24"/>
        </w:rPr>
        <w:t xml:space="preserve"> </w:t>
      </w:r>
    </w:p>
    <w:p w:rsidR="00DB16B8" w:rsidRPr="000B5B57" w:rsidRDefault="00DB16B8" w:rsidP="00DB16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sz w:val="24"/>
          <w:szCs w:val="24"/>
        </w:rPr>
        <w:t xml:space="preserve">Act first, think/reflect later </w:t>
      </w:r>
    </w:p>
    <w:p w:rsidR="00DB16B8" w:rsidRPr="000B5B57" w:rsidRDefault="00DB16B8" w:rsidP="00DB16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sz w:val="24"/>
          <w:szCs w:val="24"/>
        </w:rPr>
        <w:t xml:space="preserve">Feel deprived when cutoff from interaction with the outside world </w:t>
      </w:r>
    </w:p>
    <w:p w:rsidR="00DB16B8" w:rsidRPr="000B5B57" w:rsidRDefault="00DB16B8" w:rsidP="00DB16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sz w:val="24"/>
          <w:szCs w:val="24"/>
        </w:rPr>
        <w:t xml:space="preserve">Usually open to and motivated by outside world of people and things </w:t>
      </w:r>
    </w:p>
    <w:p w:rsidR="00DB16B8" w:rsidRPr="000B5B57" w:rsidRDefault="00DB16B8" w:rsidP="00DB16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sz w:val="24"/>
          <w:szCs w:val="24"/>
        </w:rPr>
        <w:t xml:space="preserve">Enjoy wide variety and change in people relationships </w:t>
      </w:r>
    </w:p>
    <w:p w:rsidR="00DB16B8" w:rsidRPr="000B5B57" w:rsidRDefault="00DB16B8" w:rsidP="00DB16B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b/>
          <w:bCs/>
          <w:sz w:val="24"/>
          <w:szCs w:val="24"/>
        </w:rPr>
        <w:lastRenderedPageBreak/>
        <w:t>Introverted Characteristics</w:t>
      </w:r>
      <w:r w:rsidRPr="000B5B57">
        <w:rPr>
          <w:rFonts w:eastAsia="Times New Roman" w:cstheme="minorHAnsi"/>
          <w:sz w:val="24"/>
          <w:szCs w:val="24"/>
        </w:rPr>
        <w:t xml:space="preserve"> </w:t>
      </w:r>
    </w:p>
    <w:p w:rsidR="00DB16B8" w:rsidRPr="000B5B57" w:rsidRDefault="00DB16B8" w:rsidP="00DB16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sz w:val="24"/>
          <w:szCs w:val="24"/>
        </w:rPr>
        <w:t>Think/reflect first, then Act</w:t>
      </w:r>
    </w:p>
    <w:p w:rsidR="00DB16B8" w:rsidRPr="000B5B57" w:rsidRDefault="00DB16B8" w:rsidP="00DB16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sz w:val="24"/>
          <w:szCs w:val="24"/>
        </w:rPr>
        <w:t>Regularly require an amount of "private time" to recharge batteries</w:t>
      </w:r>
    </w:p>
    <w:p w:rsidR="00DB16B8" w:rsidRPr="000B5B57" w:rsidRDefault="00DB16B8" w:rsidP="00DB16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sz w:val="24"/>
          <w:szCs w:val="24"/>
        </w:rPr>
        <w:t xml:space="preserve">Motivated internally, mind is sometimes so active it is "closed" to outside world </w:t>
      </w:r>
    </w:p>
    <w:p w:rsidR="00DB16B8" w:rsidRPr="000B5B57" w:rsidRDefault="00DB16B8" w:rsidP="00DB16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sz w:val="24"/>
          <w:szCs w:val="24"/>
        </w:rPr>
        <w:t xml:space="preserve">Prefer one-to-one communication and relationships </w:t>
      </w:r>
    </w:p>
    <w:p w:rsidR="000B5B57" w:rsidRDefault="000B5B57" w:rsidP="00DB16B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  <w:sectPr w:rsidR="000B5B57" w:rsidSect="000B5B57">
          <w:type w:val="continuous"/>
          <w:pgSz w:w="12240" w:h="15840"/>
          <w:pgMar w:top="1440" w:right="1440" w:bottom="432" w:left="1440" w:header="720" w:footer="720" w:gutter="0"/>
          <w:cols w:num="2" w:space="720"/>
          <w:titlePg/>
          <w:docGrid w:linePitch="360"/>
        </w:sectPr>
      </w:pPr>
    </w:p>
    <w:tbl>
      <w:tblPr>
        <w:tblW w:w="5000" w:type="pct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01"/>
        <w:gridCol w:w="3207"/>
        <w:gridCol w:w="2924"/>
      </w:tblGrid>
      <w:tr w:rsidR="00DB16B8" w:rsidRPr="000B5B57" w:rsidTr="00DB16B8">
        <w:trPr>
          <w:tblCellSpacing w:w="0" w:type="dxa"/>
        </w:trPr>
        <w:tc>
          <w:tcPr>
            <w:tcW w:w="1750" w:type="pct"/>
            <w:vAlign w:val="center"/>
            <w:hideMark/>
          </w:tcPr>
          <w:p w:rsidR="00DB16B8" w:rsidRPr="000B5B57" w:rsidRDefault="00DB16B8" w:rsidP="00DB16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5B57">
              <w:rPr>
                <w:rFonts w:eastAsia="Times New Roman" w:cstheme="minorHAnsi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05410" cy="105410"/>
                  <wp:effectExtent l="19050" t="0" r="8890" b="0"/>
                  <wp:docPr id="1" name="Picture 1" descr="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B57">
              <w:rPr>
                <w:rFonts w:eastAsia="Times New Roman" w:cstheme="minorHAnsi"/>
                <w:b/>
                <w:bCs/>
                <w:sz w:val="24"/>
                <w:szCs w:val="24"/>
              </w:rPr>
              <w:t>Choose which best fits</w:t>
            </w:r>
            <w:r w:rsidRPr="000B5B57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1700" w:type="pct"/>
            <w:vAlign w:val="center"/>
            <w:hideMark/>
          </w:tcPr>
          <w:p w:rsidR="00DB16B8" w:rsidRPr="000B5B57" w:rsidRDefault="00C30239" w:rsidP="00DB16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5B57">
              <w:rPr>
                <w:rFonts w:eastAsia="Times New Roman" w:cstheme="minorHAnsi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8pt;height:15.9pt" o:ole="">
                  <v:imagedata r:id="rId11" o:title=""/>
                </v:shape>
                <w:control r:id="rId12" w:name="DefaultOcxName" w:shapeid="_x0000_i1042"/>
              </w:object>
            </w:r>
            <w:r w:rsidR="00DB16B8" w:rsidRPr="000B5B57">
              <w:rPr>
                <w:rFonts w:eastAsia="Times New Roman" w:cstheme="minorHAnsi"/>
                <w:b/>
                <w:bCs/>
                <w:sz w:val="24"/>
                <w:szCs w:val="24"/>
              </w:rPr>
              <w:t>Extraversion (E)</w:t>
            </w:r>
          </w:p>
        </w:tc>
        <w:tc>
          <w:tcPr>
            <w:tcW w:w="1550" w:type="pct"/>
            <w:vAlign w:val="center"/>
            <w:hideMark/>
          </w:tcPr>
          <w:p w:rsidR="00DB16B8" w:rsidRPr="000B5B57" w:rsidRDefault="00C30239" w:rsidP="00DB16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5B57">
              <w:rPr>
                <w:rFonts w:eastAsia="Times New Roman" w:cstheme="minorHAnsi"/>
                <w:sz w:val="24"/>
                <w:szCs w:val="24"/>
              </w:rPr>
              <w:object w:dxaOrig="225" w:dyaOrig="225">
                <v:shape id="_x0000_i1045" type="#_x0000_t75" style="width:18pt;height:15.9pt" o:ole="">
                  <v:imagedata r:id="rId11" o:title=""/>
                </v:shape>
                <w:control r:id="rId13" w:name="DefaultOcxName1" w:shapeid="_x0000_i1045"/>
              </w:object>
            </w:r>
            <w:r w:rsidR="00DB16B8" w:rsidRPr="000B5B57">
              <w:rPr>
                <w:rFonts w:eastAsia="Times New Roman" w:cstheme="minorHAnsi"/>
                <w:b/>
                <w:bCs/>
                <w:sz w:val="24"/>
                <w:szCs w:val="24"/>
              </w:rPr>
              <w:t>Introversion (I)</w:t>
            </w:r>
          </w:p>
        </w:tc>
      </w:tr>
    </w:tbl>
    <w:p w:rsidR="000946B3" w:rsidRPr="000B5B57" w:rsidRDefault="000946B3" w:rsidP="00DB16B8">
      <w:pPr>
        <w:rPr>
          <w:rFonts w:cstheme="minorHAnsi"/>
          <w:sz w:val="24"/>
          <w:szCs w:val="24"/>
        </w:rPr>
      </w:pPr>
    </w:p>
    <w:p w:rsidR="0044641F" w:rsidRPr="00D20FE7" w:rsidRDefault="0044641F" w:rsidP="00DB16B8">
      <w:pPr>
        <w:rPr>
          <w:rFonts w:cstheme="minorHAnsi"/>
          <w:b/>
          <w:sz w:val="28"/>
          <w:szCs w:val="28"/>
          <w:u w:val="single"/>
        </w:rPr>
      </w:pPr>
      <w:r w:rsidRPr="00D20FE7">
        <w:rPr>
          <w:rFonts w:cstheme="minorHAnsi"/>
          <w:b/>
          <w:sz w:val="28"/>
          <w:szCs w:val="28"/>
          <w:u w:val="single"/>
        </w:rPr>
        <w:t>Which way of perceiving or understanding is most “automatic” or natural?</w:t>
      </w:r>
    </w:p>
    <w:p w:rsidR="000B5B57" w:rsidRDefault="000B5B57" w:rsidP="00DB16B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  <w:sectPr w:rsidR="000B5B57" w:rsidSect="000B5B57">
          <w:type w:val="continuous"/>
          <w:pgSz w:w="12240" w:h="15840"/>
          <w:pgMar w:top="1440" w:right="1440" w:bottom="432" w:left="1440" w:header="720" w:footer="720" w:gutter="0"/>
          <w:cols w:space="720"/>
          <w:titlePg/>
          <w:docGrid w:linePitch="360"/>
        </w:sectPr>
      </w:pPr>
    </w:p>
    <w:p w:rsidR="00DB16B8" w:rsidRPr="000B5B57" w:rsidRDefault="00DB16B8" w:rsidP="00DB16B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b/>
          <w:bCs/>
          <w:sz w:val="24"/>
          <w:szCs w:val="24"/>
        </w:rPr>
        <w:lastRenderedPageBreak/>
        <w:t xml:space="preserve">Sensing Characteristics </w:t>
      </w:r>
    </w:p>
    <w:p w:rsidR="00DB16B8" w:rsidRPr="000B5B57" w:rsidRDefault="00DB16B8" w:rsidP="00DB16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sz w:val="24"/>
          <w:szCs w:val="24"/>
        </w:rPr>
        <w:t xml:space="preserve">Mentally live in the Now, attending to present opportunities </w:t>
      </w:r>
    </w:p>
    <w:p w:rsidR="00DB16B8" w:rsidRPr="000B5B57" w:rsidRDefault="00DB16B8" w:rsidP="00DB16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sz w:val="24"/>
          <w:szCs w:val="24"/>
        </w:rPr>
        <w:t>Using common sense and creating practical solutions is automatic-instinctual</w:t>
      </w:r>
    </w:p>
    <w:p w:rsidR="00DB16B8" w:rsidRPr="000B5B57" w:rsidRDefault="00DB16B8" w:rsidP="00DB16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sz w:val="24"/>
          <w:szCs w:val="24"/>
        </w:rPr>
        <w:t>Memory recall is rich in detail of facts and past events</w:t>
      </w:r>
    </w:p>
    <w:p w:rsidR="00DB16B8" w:rsidRPr="000B5B57" w:rsidRDefault="00DB16B8" w:rsidP="00DB16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sz w:val="24"/>
          <w:szCs w:val="24"/>
        </w:rPr>
        <w:t xml:space="preserve">Best improvise from past experience </w:t>
      </w:r>
    </w:p>
    <w:p w:rsidR="00DB16B8" w:rsidRPr="000B5B57" w:rsidRDefault="00DB16B8" w:rsidP="00DB16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sz w:val="24"/>
          <w:szCs w:val="24"/>
        </w:rPr>
        <w:t xml:space="preserve">Like clear and concrete information; dislike guessing when facts are "fuzzy" </w:t>
      </w:r>
    </w:p>
    <w:p w:rsidR="00DB16B8" w:rsidRPr="000B5B57" w:rsidRDefault="00DB16B8" w:rsidP="00DB16B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b/>
          <w:bCs/>
          <w:sz w:val="24"/>
          <w:szCs w:val="24"/>
        </w:rPr>
        <w:lastRenderedPageBreak/>
        <w:t>Intuitive Characteristics</w:t>
      </w:r>
      <w:r w:rsidRPr="000B5B57">
        <w:rPr>
          <w:rFonts w:eastAsia="Times New Roman" w:cstheme="minorHAnsi"/>
          <w:sz w:val="24"/>
          <w:szCs w:val="24"/>
        </w:rPr>
        <w:t xml:space="preserve"> </w:t>
      </w:r>
    </w:p>
    <w:p w:rsidR="00DB16B8" w:rsidRPr="000B5B57" w:rsidRDefault="00DB16B8" w:rsidP="00DB16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sz w:val="24"/>
          <w:szCs w:val="24"/>
        </w:rPr>
        <w:t>Mentally live in the Future, attending to future possibilities</w:t>
      </w:r>
    </w:p>
    <w:p w:rsidR="00DB16B8" w:rsidRPr="000B5B57" w:rsidRDefault="00DB16B8" w:rsidP="00DB16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sz w:val="24"/>
          <w:szCs w:val="24"/>
        </w:rPr>
        <w:t>Using imagination and creating/inventing new possibilities is automatic-instinctual</w:t>
      </w:r>
    </w:p>
    <w:p w:rsidR="00DB16B8" w:rsidRPr="000B5B57" w:rsidRDefault="00DB16B8" w:rsidP="00DB16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sz w:val="24"/>
          <w:szCs w:val="24"/>
        </w:rPr>
        <w:t>Memory recall emphasizes patterns, contexts, and connections</w:t>
      </w:r>
    </w:p>
    <w:p w:rsidR="00DB16B8" w:rsidRPr="000B5B57" w:rsidRDefault="00DB16B8" w:rsidP="00DB16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sz w:val="24"/>
          <w:szCs w:val="24"/>
        </w:rPr>
        <w:t xml:space="preserve">Best improvise from theoretical understanding </w:t>
      </w:r>
    </w:p>
    <w:p w:rsidR="00DB16B8" w:rsidRPr="000B5B57" w:rsidRDefault="00DB16B8" w:rsidP="00DB16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sz w:val="24"/>
          <w:szCs w:val="24"/>
        </w:rPr>
        <w:t xml:space="preserve">Comfortable with ambiguous, fuzzy data and with guessing its meaning. </w:t>
      </w:r>
    </w:p>
    <w:p w:rsidR="000B5B57" w:rsidRDefault="000B5B57" w:rsidP="00DB16B8">
      <w:pPr>
        <w:spacing w:after="0" w:line="240" w:lineRule="auto"/>
        <w:rPr>
          <w:rFonts w:eastAsia="Times New Roman" w:cstheme="minorHAnsi"/>
          <w:sz w:val="24"/>
          <w:szCs w:val="24"/>
        </w:rPr>
        <w:sectPr w:rsidR="000B5B57" w:rsidSect="000B5B57">
          <w:type w:val="continuous"/>
          <w:pgSz w:w="12240" w:h="15840"/>
          <w:pgMar w:top="1440" w:right="1440" w:bottom="432" w:left="1440" w:header="720" w:footer="720" w:gutter="0"/>
          <w:cols w:num="2" w:space="720"/>
          <w:titlePg/>
          <w:docGrid w:linePitch="360"/>
        </w:sectPr>
      </w:pPr>
    </w:p>
    <w:tbl>
      <w:tblPr>
        <w:tblW w:w="5000" w:type="pct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01"/>
        <w:gridCol w:w="2900"/>
        <w:gridCol w:w="3231"/>
      </w:tblGrid>
      <w:tr w:rsidR="00DB16B8" w:rsidRPr="000B5B57" w:rsidTr="00DB16B8">
        <w:trPr>
          <w:tblCellSpacing w:w="0" w:type="dxa"/>
        </w:trPr>
        <w:tc>
          <w:tcPr>
            <w:tcW w:w="1750" w:type="pct"/>
            <w:vAlign w:val="center"/>
            <w:hideMark/>
          </w:tcPr>
          <w:p w:rsidR="00DB16B8" w:rsidRPr="000B5B57" w:rsidRDefault="00DB16B8" w:rsidP="00DB16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5B57">
              <w:rPr>
                <w:rFonts w:eastAsia="Times New Roman" w:cstheme="minorHAnsi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05410" cy="105410"/>
                  <wp:effectExtent l="19050" t="0" r="8890" b="0"/>
                  <wp:docPr id="9" name="Picture 9" descr="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B57">
              <w:rPr>
                <w:rFonts w:eastAsia="Times New Roman" w:cstheme="minorHAnsi"/>
                <w:sz w:val="24"/>
                <w:szCs w:val="24"/>
              </w:rPr>
              <w:t>Choose which best fits:</w:t>
            </w:r>
          </w:p>
        </w:tc>
        <w:tc>
          <w:tcPr>
            <w:tcW w:w="0" w:type="auto"/>
            <w:vAlign w:val="center"/>
            <w:hideMark/>
          </w:tcPr>
          <w:p w:rsidR="00DB16B8" w:rsidRPr="000B5B57" w:rsidRDefault="00C30239" w:rsidP="00DB16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5B57">
              <w:rPr>
                <w:rFonts w:eastAsia="Times New Roman" w:cstheme="minorHAnsi"/>
                <w:sz w:val="24"/>
                <w:szCs w:val="24"/>
              </w:rPr>
              <w:object w:dxaOrig="225" w:dyaOrig="225">
                <v:shape id="_x0000_i1048" type="#_x0000_t75" style="width:18pt;height:15.9pt" o:ole="">
                  <v:imagedata r:id="rId11" o:title=""/>
                </v:shape>
                <w:control r:id="rId14" w:name="DefaultOcxName2" w:shapeid="_x0000_i1048"/>
              </w:object>
            </w:r>
            <w:r w:rsidR="00DB16B8" w:rsidRPr="000B5B57">
              <w:rPr>
                <w:rFonts w:eastAsia="Times New Roman" w:cstheme="minorHAnsi"/>
                <w:b/>
                <w:bCs/>
                <w:sz w:val="24"/>
                <w:szCs w:val="24"/>
              </w:rPr>
              <w:t>Sensing (S)</w:t>
            </w:r>
          </w:p>
        </w:tc>
        <w:tc>
          <w:tcPr>
            <w:tcW w:w="0" w:type="auto"/>
            <w:vAlign w:val="center"/>
            <w:hideMark/>
          </w:tcPr>
          <w:p w:rsidR="00DB16B8" w:rsidRPr="000B5B57" w:rsidRDefault="00C30239" w:rsidP="00DB16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5B57">
              <w:rPr>
                <w:rFonts w:eastAsia="Times New Roman" w:cstheme="minorHAnsi"/>
                <w:sz w:val="24"/>
                <w:szCs w:val="24"/>
              </w:rPr>
              <w:object w:dxaOrig="225" w:dyaOrig="225">
                <v:shape id="_x0000_i1051" type="#_x0000_t75" style="width:18pt;height:15.9pt" o:ole="">
                  <v:imagedata r:id="rId11" o:title=""/>
                </v:shape>
                <w:control r:id="rId15" w:name="DefaultOcxName11" w:shapeid="_x0000_i1051"/>
              </w:object>
            </w:r>
            <w:proofErr w:type="spellStart"/>
            <w:r w:rsidR="00DB16B8" w:rsidRPr="000B5B57">
              <w:rPr>
                <w:rFonts w:eastAsia="Times New Roman" w:cstheme="minorHAnsi"/>
                <w:b/>
                <w:bCs/>
                <w:sz w:val="24"/>
                <w:szCs w:val="24"/>
              </w:rPr>
              <w:t>iNtuition</w:t>
            </w:r>
            <w:proofErr w:type="spellEnd"/>
            <w:r w:rsidR="00DB16B8" w:rsidRPr="000B5B5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(N)</w:t>
            </w:r>
          </w:p>
        </w:tc>
      </w:tr>
    </w:tbl>
    <w:p w:rsidR="00145B0F" w:rsidRPr="00D20FE7" w:rsidRDefault="00145B0F" w:rsidP="00DB16B8">
      <w:pPr>
        <w:rPr>
          <w:rFonts w:cstheme="minorHAnsi"/>
          <w:b/>
          <w:sz w:val="28"/>
          <w:szCs w:val="28"/>
          <w:u w:val="single"/>
        </w:rPr>
      </w:pPr>
      <w:r w:rsidRPr="00D20FE7">
        <w:rPr>
          <w:rFonts w:cstheme="minorHAnsi"/>
          <w:b/>
          <w:sz w:val="28"/>
          <w:szCs w:val="28"/>
          <w:u w:val="single"/>
        </w:rPr>
        <w:lastRenderedPageBreak/>
        <w:t>Which way of forming judgments and making choices is most natural?</w:t>
      </w:r>
    </w:p>
    <w:p w:rsidR="000B5B57" w:rsidRDefault="000B5B57" w:rsidP="001245B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  <w:sectPr w:rsidR="000B5B57" w:rsidSect="000B5B57">
          <w:type w:val="continuous"/>
          <w:pgSz w:w="12240" w:h="15840"/>
          <w:pgMar w:top="1440" w:right="1440" w:bottom="432" w:left="1440" w:header="720" w:footer="720" w:gutter="0"/>
          <w:cols w:space="720"/>
          <w:titlePg/>
          <w:docGrid w:linePitch="360"/>
        </w:sectPr>
      </w:pPr>
    </w:p>
    <w:p w:rsidR="001245B3" w:rsidRPr="000B5B57" w:rsidRDefault="001245B3" w:rsidP="001245B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b/>
          <w:bCs/>
          <w:sz w:val="24"/>
          <w:szCs w:val="24"/>
        </w:rPr>
        <w:lastRenderedPageBreak/>
        <w:t>Thinking Characteristics</w:t>
      </w:r>
      <w:r w:rsidRPr="000B5B57">
        <w:rPr>
          <w:rFonts w:eastAsia="Times New Roman" w:cstheme="minorHAnsi"/>
          <w:sz w:val="24"/>
          <w:szCs w:val="24"/>
        </w:rPr>
        <w:t xml:space="preserve"> </w:t>
      </w:r>
    </w:p>
    <w:p w:rsidR="001245B3" w:rsidRPr="000B5B57" w:rsidRDefault="001245B3" w:rsidP="001245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sz w:val="24"/>
          <w:szCs w:val="24"/>
        </w:rPr>
        <w:t>Instinctively search for facts and logic in a decision situation.</w:t>
      </w:r>
    </w:p>
    <w:p w:rsidR="001245B3" w:rsidRPr="000B5B57" w:rsidRDefault="001245B3" w:rsidP="001245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sz w:val="24"/>
          <w:szCs w:val="24"/>
        </w:rPr>
        <w:t>Naturally notices tasks and work to be accomplished.</w:t>
      </w:r>
    </w:p>
    <w:p w:rsidR="001245B3" w:rsidRPr="000B5B57" w:rsidRDefault="001245B3" w:rsidP="001245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sz w:val="24"/>
          <w:szCs w:val="24"/>
        </w:rPr>
        <w:t>Easily able to provide an objective and critical analysis.</w:t>
      </w:r>
    </w:p>
    <w:p w:rsidR="001245B3" w:rsidRPr="000B5B57" w:rsidRDefault="001245B3" w:rsidP="001245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sz w:val="24"/>
          <w:szCs w:val="24"/>
        </w:rPr>
        <w:t xml:space="preserve">Accept conflict as a natural, normal part of relationships with people. </w:t>
      </w:r>
    </w:p>
    <w:p w:rsidR="001245B3" w:rsidRPr="000B5B57" w:rsidRDefault="001245B3" w:rsidP="001245B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b/>
          <w:bCs/>
          <w:sz w:val="24"/>
          <w:szCs w:val="24"/>
        </w:rPr>
        <w:lastRenderedPageBreak/>
        <w:t>Feeling Characteristics</w:t>
      </w:r>
      <w:r w:rsidRPr="000B5B57">
        <w:rPr>
          <w:rFonts w:eastAsia="Times New Roman" w:cstheme="minorHAnsi"/>
          <w:sz w:val="24"/>
          <w:szCs w:val="24"/>
        </w:rPr>
        <w:t xml:space="preserve"> </w:t>
      </w:r>
    </w:p>
    <w:p w:rsidR="001245B3" w:rsidRPr="000B5B57" w:rsidRDefault="001245B3" w:rsidP="001245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sz w:val="24"/>
          <w:szCs w:val="24"/>
        </w:rPr>
        <w:t>Instinctively employ personal feelings and impact on people in decision situations</w:t>
      </w:r>
    </w:p>
    <w:p w:rsidR="001245B3" w:rsidRPr="000B5B57" w:rsidRDefault="001245B3" w:rsidP="001245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sz w:val="24"/>
          <w:szCs w:val="24"/>
        </w:rPr>
        <w:t xml:space="preserve">Naturally sensitive to people needs and reactions. </w:t>
      </w:r>
    </w:p>
    <w:p w:rsidR="001245B3" w:rsidRPr="000B5B57" w:rsidRDefault="001245B3" w:rsidP="001245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sz w:val="24"/>
          <w:szCs w:val="24"/>
        </w:rPr>
        <w:t>Naturally seek consensus and popular opinions.</w:t>
      </w:r>
    </w:p>
    <w:p w:rsidR="001245B3" w:rsidRPr="000B5B57" w:rsidRDefault="001245B3" w:rsidP="001245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sz w:val="24"/>
          <w:szCs w:val="24"/>
        </w:rPr>
        <w:t xml:space="preserve">Unsettled by conflict; have almost a toxic reaction to disharmony. </w:t>
      </w:r>
    </w:p>
    <w:p w:rsidR="000B5B57" w:rsidRDefault="000B5B57" w:rsidP="001245B3">
      <w:pPr>
        <w:spacing w:after="0" w:line="240" w:lineRule="auto"/>
        <w:rPr>
          <w:rFonts w:eastAsia="Times New Roman" w:cstheme="minorHAnsi"/>
          <w:sz w:val="24"/>
          <w:szCs w:val="24"/>
        </w:rPr>
        <w:sectPr w:rsidR="000B5B57" w:rsidSect="000B5B57">
          <w:type w:val="continuous"/>
          <w:pgSz w:w="12240" w:h="15840"/>
          <w:pgMar w:top="1440" w:right="1440" w:bottom="432" w:left="1440" w:header="720" w:footer="720" w:gutter="0"/>
          <w:cols w:num="2" w:space="720"/>
          <w:titlePg/>
          <w:docGrid w:linePitch="360"/>
        </w:sectPr>
      </w:pPr>
    </w:p>
    <w:tbl>
      <w:tblPr>
        <w:tblW w:w="5000" w:type="pct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01"/>
        <w:gridCol w:w="3213"/>
        <w:gridCol w:w="2918"/>
      </w:tblGrid>
      <w:tr w:rsidR="001245B3" w:rsidRPr="000B5B57" w:rsidTr="001245B3">
        <w:trPr>
          <w:tblCellSpacing w:w="0" w:type="dxa"/>
        </w:trPr>
        <w:tc>
          <w:tcPr>
            <w:tcW w:w="1750" w:type="pct"/>
            <w:vAlign w:val="center"/>
            <w:hideMark/>
          </w:tcPr>
          <w:p w:rsidR="001245B3" w:rsidRPr="000B5B57" w:rsidRDefault="001245B3" w:rsidP="00124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5B57">
              <w:rPr>
                <w:rFonts w:eastAsia="Times New Roman" w:cstheme="minorHAnsi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05410" cy="105410"/>
                  <wp:effectExtent l="19050" t="0" r="8890" b="0"/>
                  <wp:docPr id="17" name="Picture 17" descr="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B57">
              <w:rPr>
                <w:rFonts w:eastAsia="Times New Roman" w:cstheme="minorHAnsi"/>
                <w:sz w:val="24"/>
                <w:szCs w:val="24"/>
              </w:rPr>
              <w:t>Choose which best fits:</w:t>
            </w:r>
          </w:p>
        </w:tc>
        <w:tc>
          <w:tcPr>
            <w:tcW w:w="0" w:type="auto"/>
            <w:vAlign w:val="center"/>
            <w:hideMark/>
          </w:tcPr>
          <w:p w:rsidR="001245B3" w:rsidRPr="000B5B57" w:rsidRDefault="00C30239" w:rsidP="00124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5B57">
              <w:rPr>
                <w:rFonts w:eastAsia="Times New Roman" w:cstheme="minorHAnsi"/>
                <w:sz w:val="24"/>
                <w:szCs w:val="24"/>
              </w:rPr>
              <w:object w:dxaOrig="225" w:dyaOrig="225">
                <v:shape id="_x0000_i1054" type="#_x0000_t75" style="width:18pt;height:15.9pt" o:ole="">
                  <v:imagedata r:id="rId11" o:title=""/>
                </v:shape>
                <w:control r:id="rId16" w:name="DefaultOcxName3" w:shapeid="_x0000_i1054"/>
              </w:object>
            </w:r>
            <w:r w:rsidR="001245B3" w:rsidRPr="000B5B57">
              <w:rPr>
                <w:rFonts w:eastAsia="Times New Roman" w:cstheme="minorHAnsi"/>
                <w:b/>
                <w:bCs/>
                <w:sz w:val="24"/>
                <w:szCs w:val="24"/>
              </w:rPr>
              <w:t>Thinking (T)</w:t>
            </w:r>
          </w:p>
        </w:tc>
        <w:tc>
          <w:tcPr>
            <w:tcW w:w="0" w:type="auto"/>
            <w:vAlign w:val="center"/>
            <w:hideMark/>
          </w:tcPr>
          <w:p w:rsidR="001245B3" w:rsidRPr="000B5B57" w:rsidRDefault="00C30239" w:rsidP="00124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5B57">
              <w:rPr>
                <w:rFonts w:eastAsia="Times New Roman" w:cstheme="minorHAnsi"/>
                <w:sz w:val="24"/>
                <w:szCs w:val="24"/>
              </w:rPr>
              <w:object w:dxaOrig="225" w:dyaOrig="225">
                <v:shape id="_x0000_i1057" type="#_x0000_t75" style="width:18pt;height:15.9pt" o:ole="">
                  <v:imagedata r:id="rId11" o:title=""/>
                </v:shape>
                <w:control r:id="rId17" w:name="DefaultOcxName12" w:shapeid="_x0000_i1057"/>
              </w:object>
            </w:r>
            <w:r w:rsidR="001245B3" w:rsidRPr="000B5B57">
              <w:rPr>
                <w:rFonts w:eastAsia="Times New Roman" w:cstheme="minorHAnsi"/>
                <w:b/>
                <w:bCs/>
                <w:sz w:val="24"/>
                <w:szCs w:val="24"/>
              </w:rPr>
              <w:t>Feeling (F)</w:t>
            </w:r>
          </w:p>
        </w:tc>
      </w:tr>
    </w:tbl>
    <w:p w:rsidR="000946B3" w:rsidRPr="000B5B57" w:rsidRDefault="000946B3" w:rsidP="00DB16B8">
      <w:pPr>
        <w:rPr>
          <w:rFonts w:cstheme="minorHAnsi"/>
          <w:sz w:val="24"/>
          <w:szCs w:val="24"/>
        </w:rPr>
      </w:pPr>
    </w:p>
    <w:p w:rsidR="00145B0F" w:rsidRPr="00D20FE7" w:rsidRDefault="00145B0F" w:rsidP="00DB16B8">
      <w:pPr>
        <w:rPr>
          <w:rFonts w:cstheme="minorHAnsi"/>
          <w:b/>
          <w:sz w:val="28"/>
          <w:szCs w:val="28"/>
          <w:u w:val="single"/>
        </w:rPr>
      </w:pPr>
      <w:r w:rsidRPr="00D20FE7">
        <w:rPr>
          <w:rFonts w:cstheme="minorHAnsi"/>
          <w:b/>
          <w:sz w:val="28"/>
          <w:szCs w:val="28"/>
          <w:u w:val="single"/>
        </w:rPr>
        <w:t>What is your action orientation towards the outside world?</w:t>
      </w:r>
    </w:p>
    <w:p w:rsidR="000B5B57" w:rsidRPr="000B5B57" w:rsidRDefault="000B5B57" w:rsidP="001245B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  <w:sectPr w:rsidR="000B5B57" w:rsidRPr="000B5B57" w:rsidSect="000B5B57">
          <w:type w:val="continuous"/>
          <w:pgSz w:w="12240" w:h="15840"/>
          <w:pgMar w:top="1440" w:right="1440" w:bottom="432" w:left="1440" w:header="720" w:footer="720" w:gutter="0"/>
          <w:cols w:space="720"/>
          <w:titlePg/>
          <w:docGrid w:linePitch="360"/>
        </w:sectPr>
      </w:pPr>
    </w:p>
    <w:p w:rsidR="001245B3" w:rsidRPr="000B5B57" w:rsidRDefault="001245B3" w:rsidP="001245B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b/>
          <w:bCs/>
          <w:sz w:val="24"/>
          <w:szCs w:val="24"/>
        </w:rPr>
        <w:lastRenderedPageBreak/>
        <w:t>Judging Characteristics</w:t>
      </w:r>
      <w:r w:rsidRPr="000B5B57">
        <w:rPr>
          <w:rFonts w:eastAsia="Times New Roman" w:cstheme="minorHAnsi"/>
          <w:sz w:val="24"/>
          <w:szCs w:val="24"/>
        </w:rPr>
        <w:t xml:space="preserve"> </w:t>
      </w:r>
    </w:p>
    <w:p w:rsidR="001245B3" w:rsidRPr="000B5B57" w:rsidRDefault="001245B3" w:rsidP="001245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sz w:val="24"/>
          <w:szCs w:val="24"/>
        </w:rPr>
        <w:t>Plan many of the details in advance before moving into action.</w:t>
      </w:r>
    </w:p>
    <w:p w:rsidR="001245B3" w:rsidRPr="000B5B57" w:rsidRDefault="001245B3" w:rsidP="001245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sz w:val="24"/>
          <w:szCs w:val="24"/>
        </w:rPr>
        <w:t>Focus on task-related action; complete meaningful segments before moving on.</w:t>
      </w:r>
    </w:p>
    <w:p w:rsidR="001245B3" w:rsidRPr="000B5B57" w:rsidRDefault="001245B3" w:rsidP="001245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sz w:val="24"/>
          <w:szCs w:val="24"/>
        </w:rPr>
        <w:t>Work best and avoid stress when able to keep ahead of deadlines.</w:t>
      </w:r>
    </w:p>
    <w:p w:rsidR="001245B3" w:rsidRPr="000B5B57" w:rsidRDefault="001245B3" w:rsidP="001245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sz w:val="24"/>
          <w:szCs w:val="24"/>
        </w:rPr>
        <w:t xml:space="preserve">Naturally use targets, dates and standard routines to manage life. </w:t>
      </w:r>
    </w:p>
    <w:p w:rsidR="001245B3" w:rsidRPr="000B5B57" w:rsidRDefault="001245B3" w:rsidP="001245B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b/>
          <w:bCs/>
          <w:sz w:val="24"/>
          <w:szCs w:val="24"/>
        </w:rPr>
        <w:lastRenderedPageBreak/>
        <w:t>Perceiving Characteristics</w:t>
      </w:r>
      <w:r w:rsidRPr="000B5B57">
        <w:rPr>
          <w:rFonts w:eastAsia="Times New Roman" w:cstheme="minorHAnsi"/>
          <w:sz w:val="24"/>
          <w:szCs w:val="24"/>
        </w:rPr>
        <w:t xml:space="preserve"> </w:t>
      </w:r>
    </w:p>
    <w:p w:rsidR="001245B3" w:rsidRPr="000B5B57" w:rsidRDefault="001245B3" w:rsidP="001245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sz w:val="24"/>
          <w:szCs w:val="24"/>
        </w:rPr>
        <w:t>Comfortable moving into action without a plan; plan on-the-go.</w:t>
      </w:r>
    </w:p>
    <w:p w:rsidR="001245B3" w:rsidRPr="000B5B57" w:rsidRDefault="001245B3" w:rsidP="001245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sz w:val="24"/>
          <w:szCs w:val="24"/>
        </w:rPr>
        <w:t>Like to multitask, have variety, mix work and play.</w:t>
      </w:r>
    </w:p>
    <w:p w:rsidR="001245B3" w:rsidRPr="000B5B57" w:rsidRDefault="001245B3" w:rsidP="001245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sz w:val="24"/>
          <w:szCs w:val="24"/>
        </w:rPr>
        <w:t>Naturally tolerant of time pressure; work best close to the deadlines.</w:t>
      </w:r>
    </w:p>
    <w:p w:rsidR="001245B3" w:rsidRPr="000B5B57" w:rsidRDefault="001245B3" w:rsidP="001245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sz w:val="24"/>
          <w:szCs w:val="24"/>
        </w:rPr>
        <w:t xml:space="preserve">Instinctively avoid commitments which interfere with flexibility, freedom and variety </w:t>
      </w:r>
    </w:p>
    <w:p w:rsidR="000B5B57" w:rsidRPr="000B5B57" w:rsidRDefault="000B5B57" w:rsidP="001245B3">
      <w:pPr>
        <w:spacing w:after="0" w:line="240" w:lineRule="auto"/>
        <w:rPr>
          <w:rFonts w:eastAsia="Times New Roman" w:cstheme="minorHAnsi"/>
          <w:sz w:val="24"/>
          <w:szCs w:val="24"/>
        </w:rPr>
        <w:sectPr w:rsidR="000B5B57" w:rsidRPr="000B5B57" w:rsidSect="000B5B57">
          <w:type w:val="continuous"/>
          <w:pgSz w:w="12240" w:h="15840"/>
          <w:pgMar w:top="1440" w:right="1440" w:bottom="432" w:left="1440" w:header="720" w:footer="720" w:gutter="0"/>
          <w:cols w:num="2" w:space="720"/>
          <w:titlePg/>
          <w:docGrid w:linePitch="360"/>
        </w:sectPr>
      </w:pPr>
    </w:p>
    <w:tbl>
      <w:tblPr>
        <w:tblW w:w="5000" w:type="pct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01"/>
        <w:gridCol w:w="2760"/>
        <w:gridCol w:w="3371"/>
      </w:tblGrid>
      <w:tr w:rsidR="001245B3" w:rsidRPr="000B5B57" w:rsidTr="001245B3">
        <w:trPr>
          <w:tblCellSpacing w:w="0" w:type="dxa"/>
        </w:trPr>
        <w:tc>
          <w:tcPr>
            <w:tcW w:w="1750" w:type="pct"/>
            <w:vAlign w:val="center"/>
            <w:hideMark/>
          </w:tcPr>
          <w:p w:rsidR="001245B3" w:rsidRPr="000B5B57" w:rsidRDefault="001245B3" w:rsidP="00124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5B57">
              <w:rPr>
                <w:rFonts w:eastAsia="Times New Roman" w:cstheme="minorHAnsi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05410" cy="105410"/>
                  <wp:effectExtent l="19050" t="0" r="8890" b="0"/>
                  <wp:docPr id="25" name="Picture 25" descr="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5B57">
              <w:rPr>
                <w:rFonts w:eastAsia="Times New Roman" w:cstheme="minorHAnsi"/>
                <w:sz w:val="24"/>
                <w:szCs w:val="24"/>
              </w:rPr>
              <w:t>Choose which best fits:</w:t>
            </w:r>
          </w:p>
        </w:tc>
        <w:tc>
          <w:tcPr>
            <w:tcW w:w="0" w:type="auto"/>
            <w:vAlign w:val="center"/>
            <w:hideMark/>
          </w:tcPr>
          <w:p w:rsidR="001245B3" w:rsidRPr="000B5B57" w:rsidRDefault="00C30239" w:rsidP="00124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5B57">
              <w:rPr>
                <w:rFonts w:eastAsia="Times New Roman" w:cstheme="minorHAnsi"/>
                <w:sz w:val="24"/>
                <w:szCs w:val="24"/>
              </w:rPr>
              <w:object w:dxaOrig="225" w:dyaOrig="225">
                <v:shape id="_x0000_i1060" type="#_x0000_t75" style="width:18pt;height:15.9pt" o:ole="">
                  <v:imagedata r:id="rId11" o:title=""/>
                </v:shape>
                <w:control r:id="rId18" w:name="DefaultOcxName4" w:shapeid="_x0000_i1060"/>
              </w:object>
            </w:r>
            <w:r w:rsidR="001245B3" w:rsidRPr="000B5B57">
              <w:rPr>
                <w:rFonts w:eastAsia="Times New Roman" w:cstheme="minorHAnsi"/>
                <w:b/>
                <w:bCs/>
                <w:sz w:val="24"/>
                <w:szCs w:val="24"/>
              </w:rPr>
              <w:t>Judging (J)</w:t>
            </w:r>
          </w:p>
        </w:tc>
        <w:tc>
          <w:tcPr>
            <w:tcW w:w="0" w:type="auto"/>
            <w:vAlign w:val="center"/>
            <w:hideMark/>
          </w:tcPr>
          <w:p w:rsidR="001245B3" w:rsidRPr="000B5B57" w:rsidRDefault="00C30239" w:rsidP="001245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5B57">
              <w:rPr>
                <w:rFonts w:eastAsia="Times New Roman" w:cstheme="minorHAnsi"/>
                <w:sz w:val="24"/>
                <w:szCs w:val="24"/>
              </w:rPr>
              <w:object w:dxaOrig="225" w:dyaOrig="225">
                <v:shape id="_x0000_i1063" type="#_x0000_t75" style="width:18pt;height:15.9pt" o:ole="">
                  <v:imagedata r:id="rId11" o:title=""/>
                </v:shape>
                <w:control r:id="rId19" w:name="DefaultOcxName13" w:shapeid="_x0000_i1063"/>
              </w:object>
            </w:r>
            <w:r w:rsidR="001245B3" w:rsidRPr="000B5B57">
              <w:rPr>
                <w:rFonts w:eastAsia="Times New Roman" w:cstheme="minorHAnsi"/>
                <w:b/>
                <w:bCs/>
                <w:sz w:val="24"/>
                <w:szCs w:val="24"/>
              </w:rPr>
              <w:t>Perceiving (P)</w:t>
            </w:r>
          </w:p>
        </w:tc>
      </w:tr>
    </w:tbl>
    <w:p w:rsidR="001245B3" w:rsidRPr="000B5B57" w:rsidRDefault="001245B3" w:rsidP="00DB16B8">
      <w:pPr>
        <w:rPr>
          <w:rFonts w:cstheme="minorHAnsi"/>
          <w:sz w:val="24"/>
          <w:szCs w:val="24"/>
        </w:rPr>
      </w:pPr>
    </w:p>
    <w:p w:rsidR="0044641F" w:rsidRPr="000B5B57" w:rsidRDefault="0044641F" w:rsidP="0044641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</w:rPr>
      </w:pPr>
      <w:r w:rsidRPr="000B5B57">
        <w:rPr>
          <w:rFonts w:eastAsia="Times New Roman" w:cstheme="minorHAnsi"/>
          <w:b/>
          <w:bCs/>
          <w:sz w:val="24"/>
          <w:szCs w:val="24"/>
        </w:rPr>
        <w:t>Your 4 Personality Type Letters</w:t>
      </w:r>
    </w:p>
    <w:tbl>
      <w:tblPr>
        <w:tblW w:w="3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</w:tblGrid>
      <w:tr w:rsidR="0044641F" w:rsidRPr="000B5B57" w:rsidTr="0044641F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41F" w:rsidRPr="000B5B57" w:rsidRDefault="0044641F" w:rsidP="0044641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B5B5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41F" w:rsidRPr="000B5B57" w:rsidRDefault="0044641F" w:rsidP="0044641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B5B5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41F" w:rsidRPr="000B5B57" w:rsidRDefault="0044641F" w:rsidP="0044641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B5B5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41F" w:rsidRPr="000B5B57" w:rsidRDefault="0044641F" w:rsidP="0044641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0B5B57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</w:tbl>
    <w:p w:rsidR="001245B3" w:rsidRPr="000B5B57" w:rsidRDefault="001245B3" w:rsidP="00E176C2">
      <w:pPr>
        <w:rPr>
          <w:rFonts w:cstheme="minorHAnsi"/>
          <w:sz w:val="24"/>
          <w:szCs w:val="24"/>
        </w:rPr>
      </w:pPr>
    </w:p>
    <w:sectPr w:rsidR="001245B3" w:rsidRPr="000B5B57" w:rsidSect="000B5B57">
      <w:type w:val="continuous"/>
      <w:pgSz w:w="12240" w:h="15840"/>
      <w:pgMar w:top="1440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31" w:rsidRDefault="00F37C31" w:rsidP="00100285">
      <w:pPr>
        <w:spacing w:after="0" w:line="240" w:lineRule="auto"/>
      </w:pPr>
      <w:r>
        <w:separator/>
      </w:r>
    </w:p>
  </w:endnote>
  <w:endnote w:type="continuationSeparator" w:id="0">
    <w:p w:rsidR="00F37C31" w:rsidRDefault="00F37C31" w:rsidP="0010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31" w:rsidRDefault="00F37C31" w:rsidP="00100285">
      <w:pPr>
        <w:spacing w:after="0" w:line="240" w:lineRule="auto"/>
      </w:pPr>
      <w:r>
        <w:separator/>
      </w:r>
    </w:p>
  </w:footnote>
  <w:footnote w:type="continuationSeparator" w:id="0">
    <w:p w:rsidR="00F37C31" w:rsidRDefault="00F37C31" w:rsidP="00100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D2E" w:rsidRDefault="00B70D2E">
    <w:pPr>
      <w:pStyle w:val="Header"/>
      <w:rPr>
        <w:b/>
        <w:sz w:val="24"/>
        <w:szCs w:val="24"/>
      </w:rPr>
    </w:pPr>
    <w:r w:rsidRPr="00B70D2E">
      <w:rPr>
        <w:b/>
        <w:sz w:val="24"/>
        <w:szCs w:val="24"/>
      </w:rPr>
      <w:t>Student Name</w:t>
    </w:r>
    <w:r>
      <w:rPr>
        <w:b/>
        <w:sz w:val="24"/>
        <w:szCs w:val="24"/>
      </w:rPr>
      <w:t>: ___________________</w:t>
    </w:r>
    <w:r w:rsidRPr="00B70D2E">
      <w:rPr>
        <w:b/>
        <w:sz w:val="24"/>
        <w:szCs w:val="24"/>
      </w:rPr>
      <w:t>________     Period: _____     Date: _________________</w:t>
    </w:r>
  </w:p>
  <w:p w:rsidR="00B70D2E" w:rsidRDefault="00B70D2E">
    <w:pPr>
      <w:pStyle w:val="Header"/>
      <w:rPr>
        <w:b/>
        <w:sz w:val="24"/>
        <w:szCs w:val="24"/>
      </w:rPr>
    </w:pPr>
  </w:p>
  <w:p w:rsidR="00B70D2E" w:rsidRPr="00B70D2E" w:rsidRDefault="00B70D2E" w:rsidP="00B70D2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Name of Interviewer: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7C4"/>
    <w:multiLevelType w:val="multilevel"/>
    <w:tmpl w:val="E9F2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B2513"/>
    <w:multiLevelType w:val="multilevel"/>
    <w:tmpl w:val="E0A6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90834"/>
    <w:multiLevelType w:val="multilevel"/>
    <w:tmpl w:val="CC3A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5424C"/>
    <w:multiLevelType w:val="multilevel"/>
    <w:tmpl w:val="2D58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72CC3"/>
    <w:multiLevelType w:val="multilevel"/>
    <w:tmpl w:val="BEDE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4C3CFC"/>
    <w:multiLevelType w:val="multilevel"/>
    <w:tmpl w:val="BBCC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EC6BEA"/>
    <w:multiLevelType w:val="multilevel"/>
    <w:tmpl w:val="8612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1174F7"/>
    <w:multiLevelType w:val="multilevel"/>
    <w:tmpl w:val="E372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285"/>
    <w:rsid w:val="000946B3"/>
    <w:rsid w:val="000B5B57"/>
    <w:rsid w:val="000B5B7C"/>
    <w:rsid w:val="00100285"/>
    <w:rsid w:val="001245B3"/>
    <w:rsid w:val="00145B0F"/>
    <w:rsid w:val="002F50E6"/>
    <w:rsid w:val="0044641F"/>
    <w:rsid w:val="00492B55"/>
    <w:rsid w:val="005011EE"/>
    <w:rsid w:val="005F0BB7"/>
    <w:rsid w:val="00A126BF"/>
    <w:rsid w:val="00AF6BDC"/>
    <w:rsid w:val="00B70D2E"/>
    <w:rsid w:val="00C30239"/>
    <w:rsid w:val="00D00210"/>
    <w:rsid w:val="00D20FE7"/>
    <w:rsid w:val="00D41E9A"/>
    <w:rsid w:val="00D629E1"/>
    <w:rsid w:val="00DB16B8"/>
    <w:rsid w:val="00E176C2"/>
    <w:rsid w:val="00F3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285"/>
  </w:style>
  <w:style w:type="paragraph" w:styleId="Footer">
    <w:name w:val="footer"/>
    <w:basedOn w:val="Normal"/>
    <w:link w:val="FooterChar"/>
    <w:uiPriority w:val="99"/>
    <w:unhideWhenUsed/>
    <w:rsid w:val="0010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285"/>
  </w:style>
  <w:style w:type="paragraph" w:styleId="BalloonText">
    <w:name w:val="Balloon Text"/>
    <w:basedOn w:val="Normal"/>
    <w:link w:val="BalloonTextChar"/>
    <w:uiPriority w:val="99"/>
    <w:semiHidden/>
    <w:unhideWhenUsed/>
    <w:rsid w:val="005F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rectory4">
    <w:name w:val="directory4"/>
    <w:basedOn w:val="DefaultParagraphFont"/>
    <w:rsid w:val="00DB16B8"/>
  </w:style>
  <w:style w:type="paragraph" w:customStyle="1" w:styleId="directory41">
    <w:name w:val="directory41"/>
    <w:basedOn w:val="Normal"/>
    <w:rsid w:val="00DB1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16B8"/>
    <w:rPr>
      <w:b/>
      <w:bCs/>
    </w:rPr>
  </w:style>
  <w:style w:type="character" w:customStyle="1" w:styleId="style22">
    <w:name w:val="style22"/>
    <w:basedOn w:val="DefaultParagraphFont"/>
    <w:rsid w:val="00DB16B8"/>
  </w:style>
  <w:style w:type="character" w:styleId="Hyperlink">
    <w:name w:val="Hyperlink"/>
    <w:basedOn w:val="DefaultParagraphFont"/>
    <w:uiPriority w:val="99"/>
    <w:unhideWhenUsed/>
    <w:rsid w:val="00D20F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metrics.com/cgi-win/JTypes2.asp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1.gif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Rob.Willardson</dc:creator>
  <cp:lastModifiedBy>Robert Willardson</cp:lastModifiedBy>
  <cp:revision>7</cp:revision>
  <cp:lastPrinted>2011-04-15T15:12:00Z</cp:lastPrinted>
  <dcterms:created xsi:type="dcterms:W3CDTF">2011-11-30T10:24:00Z</dcterms:created>
  <dcterms:modified xsi:type="dcterms:W3CDTF">2016-12-07T09:42:00Z</dcterms:modified>
</cp:coreProperties>
</file>