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FE" w:rsidRPr="001D5BFE" w:rsidRDefault="001D5BFE" w:rsidP="00DF48CC">
      <w:pPr>
        <w:jc w:val="center"/>
        <w:rPr>
          <w:b/>
        </w:rPr>
      </w:pPr>
      <w:r w:rsidRPr="001D5BF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4E6672" wp14:editId="32BD0473">
            <wp:simplePos x="0" y="0"/>
            <wp:positionH relativeFrom="column">
              <wp:posOffset>4769485</wp:posOffset>
            </wp:positionH>
            <wp:positionV relativeFrom="paragraph">
              <wp:posOffset>198755</wp:posOffset>
            </wp:positionV>
            <wp:extent cx="605155" cy="677545"/>
            <wp:effectExtent l="0" t="0" r="0" b="0"/>
            <wp:wrapSquare wrapText="bothSides"/>
            <wp:docPr id="1" name="Picture 1" descr="C:\Users\rob.willardson\AppData\Local\Microsoft\Windows\Temporary Internet Files\Content.IE5\OQJQSRR0\MM900046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.willardson\AppData\Local\Microsoft\Windows\Temporary Internet Files\Content.IE5\OQJQSRR0\MM900046598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E">
        <w:rPr>
          <w:b/>
        </w:rPr>
        <w:t xml:space="preserve"> </w:t>
      </w:r>
      <w:bookmarkStart w:id="0" w:name="_GoBack"/>
      <w:bookmarkEnd w:id="0"/>
    </w:p>
    <w:p w:rsidR="0019785E" w:rsidRPr="009B5387" w:rsidRDefault="009B5387" w:rsidP="00DF48CC">
      <w:pPr>
        <w:jc w:val="center"/>
        <w:rPr>
          <w:b/>
          <w:sz w:val="40"/>
          <w:szCs w:val="40"/>
        </w:rPr>
      </w:pPr>
      <w:r w:rsidRPr="009B5387">
        <w:rPr>
          <w:b/>
          <w:sz w:val="40"/>
          <w:szCs w:val="40"/>
        </w:rPr>
        <w:t>Great Entrepreneurs in History</w:t>
      </w:r>
    </w:p>
    <w:p w:rsidR="00F41A2D" w:rsidRPr="009F46E7" w:rsidRDefault="009B5387">
      <w:pPr>
        <w:rPr>
          <w:b/>
          <w:sz w:val="20"/>
          <w:szCs w:val="20"/>
        </w:rPr>
      </w:pPr>
      <w:r w:rsidRPr="009F46E7">
        <w:rPr>
          <w:b/>
          <w:sz w:val="20"/>
          <w:szCs w:val="20"/>
        </w:rPr>
        <w:t xml:space="preserve">Directions: </w:t>
      </w:r>
      <w:r w:rsidR="004D32F8" w:rsidRPr="009F46E7">
        <w:rPr>
          <w:b/>
          <w:sz w:val="20"/>
          <w:szCs w:val="20"/>
        </w:rPr>
        <w:t>Listed below are the 50 Greatest Entrepreneurs in History as determined by “Success” magazine.  You may add to this list Meg Whitman (E-Bay</w:t>
      </w:r>
      <w:r w:rsidR="009F46E7" w:rsidRPr="009F46E7">
        <w:rPr>
          <w:b/>
          <w:sz w:val="20"/>
          <w:szCs w:val="20"/>
        </w:rPr>
        <w:t xml:space="preserve"> / Hewlett Packard</w:t>
      </w:r>
      <w:r w:rsidR="004D32F8" w:rsidRPr="009F46E7">
        <w:rPr>
          <w:b/>
          <w:sz w:val="20"/>
          <w:szCs w:val="20"/>
        </w:rPr>
        <w:t xml:space="preserve">) and Carly Fiorina </w:t>
      </w:r>
      <w:r w:rsidR="009F46E7">
        <w:rPr>
          <w:b/>
          <w:sz w:val="20"/>
          <w:szCs w:val="20"/>
        </w:rPr>
        <w:t>(Hewlett Packard).  Please choose one of these entrepreneurs, or another of your liking and interest, and write a mini-biography</w:t>
      </w:r>
      <w:r w:rsidR="00F41A2D">
        <w:rPr>
          <w:b/>
          <w:sz w:val="20"/>
          <w:szCs w:val="20"/>
        </w:rPr>
        <w:t>, in your own words,</w:t>
      </w:r>
      <w:r w:rsidR="009F46E7">
        <w:rPr>
          <w:b/>
          <w:sz w:val="20"/>
          <w:szCs w:val="20"/>
        </w:rPr>
        <w:t xml:space="preserve"> on their life.  Include information on their education, training, influences, adversity</w:t>
      </w:r>
      <w:r w:rsidR="00F41A2D">
        <w:rPr>
          <w:b/>
          <w:sz w:val="20"/>
          <w:szCs w:val="20"/>
        </w:rPr>
        <w:t>, success, and failures.  The length should be 1-2 pages in Microsoft Word.  (100 points)</w:t>
      </w:r>
    </w:p>
    <w:p w:rsidR="00F41A2D" w:rsidRDefault="00F41A2D" w:rsidP="009B5387">
      <w:pPr>
        <w:shd w:val="clear" w:color="auto" w:fill="000000"/>
        <w:spacing w:after="0" w:line="136" w:lineRule="atLeast"/>
        <w:rPr>
          <w:rFonts w:ascii="Arial" w:eastAsia="Times New Roman" w:hAnsi="Arial" w:cs="Arial"/>
          <w:b/>
          <w:bCs/>
          <w:color w:val="FFFFFF"/>
          <w:sz w:val="24"/>
          <w:szCs w:val="24"/>
        </w:rPr>
        <w:sectPr w:rsidR="00F41A2D" w:rsidSect="00DF48CC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lastRenderedPageBreak/>
        <w:t>Industry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9" w:anchor="Frankli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Ben Franklin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1706-1790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10" w:anchor="Ford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Henry Ford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1863-1947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11" w:anchor="Rockefell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John D. Rockefeller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1839-1937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12" w:anchor="McCormick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Cyrus McCormick Sr</w:t>
        </w:r>
        <w:proofErr w:type="gram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.</w:t>
        </w:r>
        <w:proofErr w:type="gramEnd"/>
      </w:hyperlink>
      <w:r w:rsidR="009B5387" w:rsidRPr="009B5387">
        <w:rPr>
          <w:rFonts w:eastAsia="Times New Roman" w:cstheme="minorHAnsi"/>
          <w:sz w:val="20"/>
          <w:szCs w:val="20"/>
        </w:rPr>
        <w:br/>
        <w:t>1809-1884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13" w:anchor="Carnegie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Andrew Carnegie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1835-1919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Finance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14" w:anchor="Schwab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Charles Schwab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1937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15" w:anchor="Giannini" w:history="1"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Amadeo</w:t>
        </w:r>
        <w:proofErr w:type="spellEnd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 P. </w:t>
        </w:r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Giannini</w:t>
        </w:r>
        <w:proofErr w:type="spellEnd"/>
      </w:hyperlink>
      <w:r w:rsidR="009B5387" w:rsidRPr="009B5387">
        <w:rPr>
          <w:rFonts w:eastAsia="Times New Roman" w:cstheme="minorHAnsi"/>
          <w:sz w:val="20"/>
          <w:szCs w:val="20"/>
        </w:rPr>
        <w:br/>
        <w:t>1870-1949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16" w:anchor="Morga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J.P. Morgan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1837-1913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17" w:anchor="Merrill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Charles Merrill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1885-1956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Media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18" w:anchor="Stewart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Martha Stewart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1941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19" w:anchor="Sarnoff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David Sarnoff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1891-1971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20" w:anchor="Johnso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Robert Johnson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1946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21" w:anchor="Winfrey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Oprah Winfrey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1954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Technology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22" w:anchor="Eastma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George Eastman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1854-1932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23" w:anchor="Job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Steve Jobs</w:t>
        </w:r>
      </w:hyperlink>
      <w:r w:rsidR="00220404">
        <w:rPr>
          <w:rFonts w:eastAsia="Times New Roman" w:cstheme="minorHAnsi"/>
          <w:sz w:val="20"/>
          <w:szCs w:val="20"/>
        </w:rPr>
        <w:br/>
      </w:r>
      <w:r w:rsidR="009B5387" w:rsidRPr="009B5387">
        <w:rPr>
          <w:rFonts w:eastAsia="Times New Roman" w:cstheme="minorHAnsi"/>
          <w:sz w:val="20"/>
          <w:szCs w:val="20"/>
        </w:rPr>
        <w:t>1955</w:t>
      </w:r>
      <w:r w:rsidR="00220404">
        <w:rPr>
          <w:rFonts w:eastAsia="Times New Roman" w:cstheme="minorHAnsi"/>
          <w:sz w:val="20"/>
          <w:szCs w:val="20"/>
        </w:rPr>
        <w:t>-2012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24" w:anchor="Dell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Michael Dell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1965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25" w:anchor="Gate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Bill Gates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1955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26" w:anchor="Ediso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Thomas Alva Edison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1847-1931</w:t>
      </w:r>
    </w:p>
    <w:p w:rsidR="009B5387" w:rsidRPr="009B5387" w:rsidRDefault="00604616" w:rsidP="009B5387">
      <w:pPr>
        <w:shd w:val="clear" w:color="auto" w:fill="F9F7EF"/>
        <w:spacing w:after="195" w:line="240" w:lineRule="auto"/>
        <w:rPr>
          <w:rFonts w:eastAsia="Times New Roman" w:cstheme="minorHAnsi"/>
          <w:sz w:val="20"/>
          <w:szCs w:val="20"/>
        </w:rPr>
      </w:pPr>
      <w:hyperlink r:id="rId27" w:anchor="Perot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Ross Perot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1930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Consumer Goods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28" w:anchor="Laud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Estee Lauder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1908-2004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29" w:anchor="Walk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Madam C.J. Walker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1867-1919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0" w:anchor="Candl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Asa Candler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1851-1929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31" w:anchor="Kellogg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W.K. Kellogg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1860-1951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2" w:anchor="Hershey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Milton Hershey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1857-1945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33" w:anchor="Anheus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Eberhard Anheuser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1805-1880</w:t>
      </w:r>
      <w:r w:rsidR="009B5387" w:rsidRPr="009B5387">
        <w:rPr>
          <w:rFonts w:eastAsia="Times New Roman" w:cstheme="minorHAnsi"/>
          <w:sz w:val="20"/>
          <w:szCs w:val="20"/>
        </w:rPr>
        <w:br/>
      </w:r>
      <w:hyperlink r:id="rId34" w:anchor="Busch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Adolphus Busch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1839-1913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Franchising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5" w:anchor="Kroc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Ray Kroc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1902-1984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36" w:anchor="Sander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Harland Sanders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1890-1980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7" w:anchor="Trippe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Juan </w:t>
        </w:r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Trippe</w:t>
        </w:r>
        <w:proofErr w:type="spellEnd"/>
      </w:hyperlink>
      <w:r w:rsidR="009B5387" w:rsidRPr="009B5387">
        <w:rPr>
          <w:rFonts w:eastAsia="Times New Roman" w:cstheme="minorHAnsi"/>
          <w:sz w:val="20"/>
          <w:szCs w:val="20"/>
        </w:rPr>
        <w:br/>
        <w:t>1899-1981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proofErr w:type="spellStart"/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Transporation</w:t>
      </w:r>
      <w:proofErr w:type="spellEnd"/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8" w:anchor="Kelleh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Herb Kelleher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1931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39" w:anchor="Smith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Fred W. Smith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1944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40" w:anchor="Harley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William S. Harley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1880-1943</w:t>
      </w:r>
      <w:r w:rsidR="009B5387" w:rsidRPr="009B5387">
        <w:rPr>
          <w:rFonts w:eastAsia="Times New Roman" w:cstheme="minorHAnsi"/>
          <w:sz w:val="20"/>
          <w:szCs w:val="20"/>
        </w:rPr>
        <w:br/>
      </w:r>
      <w:hyperlink r:id="rId41" w:anchor="Davidso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Arthur Davidson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1881-1950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Retail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42" w:anchor="Ward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Aaron </w:t>
        </w:r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Mongomery</w:t>
        </w:r>
        <w:proofErr w:type="spellEnd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 Ward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1843-1913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43" w:anchor="Walto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Sam Walton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1918-1992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44" w:anchor="Sear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Richard Sears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1863-1914</w:t>
      </w:r>
      <w:r w:rsidR="009B5387" w:rsidRPr="009B5387">
        <w:rPr>
          <w:rFonts w:eastAsia="Times New Roman" w:cstheme="minorHAnsi"/>
          <w:sz w:val="20"/>
          <w:szCs w:val="20"/>
        </w:rPr>
        <w:br/>
      </w:r>
      <w:hyperlink r:id="rId45" w:anchor="Roebuck" w:history="1"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Alvah</w:t>
        </w:r>
        <w:proofErr w:type="spellEnd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 Roebuck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1864-1948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Fashion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46" w:anchor="Laure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Ralph Lauren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1939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47" w:anchor="Straus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Levi Strauss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1829-1902</w:t>
      </w:r>
    </w:p>
    <w:p w:rsidR="009B5387" w:rsidRPr="009B5387" w:rsidRDefault="00604616" w:rsidP="009B5387">
      <w:pPr>
        <w:spacing w:after="195" w:line="240" w:lineRule="auto"/>
        <w:rPr>
          <w:rFonts w:eastAsia="Times New Roman" w:cstheme="minorHAnsi"/>
          <w:sz w:val="20"/>
          <w:szCs w:val="20"/>
        </w:rPr>
      </w:pPr>
      <w:hyperlink r:id="rId48" w:anchor="Knight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Phil Knight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1938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Entertainment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49" w:anchor="Barnum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P.T. Barnum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1810-1891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50" w:anchor="May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Louis B. Mayer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1885-1957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1" w:anchor="Disney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Walt Disney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1901-1966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52" w:anchor="Gordy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Berry Gordy Jr.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1929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3" w:anchor="Luca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George Lucas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1944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Hospitality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4" w:anchor="Becke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William Becker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1921-2007</w:t>
      </w:r>
      <w:r w:rsidR="009B5387" w:rsidRPr="009B5387">
        <w:rPr>
          <w:rFonts w:eastAsia="Times New Roman" w:cstheme="minorHAnsi"/>
          <w:sz w:val="20"/>
          <w:szCs w:val="20"/>
        </w:rPr>
        <w:br/>
      </w:r>
      <w:hyperlink r:id="rId55" w:anchor="Greene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Paul Greene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1914-1994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56" w:anchor="Marriott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J.W. Marriott Jr.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1932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7" w:anchor="Hilto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Conrad Hilton Sr</w:t>
        </w:r>
        <w:proofErr w:type="gram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.</w:t>
        </w:r>
        <w:proofErr w:type="gramEnd"/>
      </w:hyperlink>
      <w:r w:rsidR="009B5387" w:rsidRPr="009B5387">
        <w:rPr>
          <w:rFonts w:eastAsia="Times New Roman" w:cstheme="minorHAnsi"/>
          <w:sz w:val="20"/>
          <w:szCs w:val="20"/>
        </w:rPr>
        <w:br/>
        <w:t>1887-1979</w:t>
      </w:r>
    </w:p>
    <w:p w:rsidR="009B5387" w:rsidRPr="009B5387" w:rsidRDefault="009B5387" w:rsidP="009B5387">
      <w:pPr>
        <w:shd w:val="clear" w:color="auto" w:fill="000000"/>
        <w:spacing w:after="0" w:line="136" w:lineRule="atLeast"/>
        <w:rPr>
          <w:rFonts w:eastAsia="Times New Roman" w:cstheme="minorHAnsi"/>
          <w:color w:val="FFFFFF"/>
          <w:sz w:val="20"/>
          <w:szCs w:val="20"/>
        </w:rPr>
      </w:pPr>
      <w:r w:rsidRPr="009B5387">
        <w:rPr>
          <w:rFonts w:eastAsia="Times New Roman" w:cstheme="minorHAnsi"/>
          <w:b/>
          <w:bCs/>
          <w:color w:val="FFFFFF"/>
          <w:sz w:val="20"/>
          <w:szCs w:val="20"/>
        </w:rPr>
        <w:t>Internet</w:t>
      </w:r>
    </w:p>
    <w:p w:rsidR="009B5387" w:rsidRPr="004D32F8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58" w:anchor="Bezos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Jeff Bezos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1964</w:t>
      </w:r>
    </w:p>
    <w:p w:rsidR="009B5387" w:rsidRPr="009B5387" w:rsidRDefault="00604616" w:rsidP="009B5387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</w:pPr>
      <w:hyperlink r:id="rId59" w:anchor="Case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Steve Case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1958</w:t>
      </w:r>
    </w:p>
    <w:p w:rsidR="009B5387" w:rsidRPr="009B5387" w:rsidRDefault="00604616" w:rsidP="009B5387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60" w:anchor="Omidyar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Pierre </w:t>
        </w:r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Omidyar</w:t>
        </w:r>
        <w:proofErr w:type="spellEnd"/>
      </w:hyperlink>
      <w:r w:rsidR="009B5387" w:rsidRPr="009B5387">
        <w:rPr>
          <w:rFonts w:eastAsia="Times New Roman" w:cstheme="minorHAnsi"/>
          <w:sz w:val="20"/>
          <w:szCs w:val="20"/>
        </w:rPr>
        <w:br/>
        <w:t>b. 1967</w:t>
      </w:r>
    </w:p>
    <w:p w:rsidR="001A294E" w:rsidRPr="00F41A2D" w:rsidRDefault="00604616" w:rsidP="00F41A2D">
      <w:pPr>
        <w:shd w:val="clear" w:color="auto" w:fill="F9F7EF"/>
        <w:spacing w:after="0" w:line="240" w:lineRule="auto"/>
        <w:rPr>
          <w:rFonts w:eastAsia="Times New Roman" w:cstheme="minorHAnsi"/>
          <w:sz w:val="20"/>
          <w:szCs w:val="20"/>
        </w:rPr>
        <w:sectPr w:rsidR="001A294E" w:rsidRPr="00F41A2D" w:rsidSect="001A294E">
          <w:type w:val="continuous"/>
          <w:pgSz w:w="12240" w:h="15840"/>
          <w:pgMar w:top="1152" w:right="1440" w:bottom="432" w:left="1440" w:header="720" w:footer="720" w:gutter="0"/>
          <w:cols w:num="3" w:space="720"/>
          <w:docGrid w:linePitch="360"/>
        </w:sectPr>
      </w:pPr>
      <w:hyperlink r:id="rId61" w:anchor="Page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Larry Page</w:t>
        </w:r>
      </w:hyperlink>
      <w:r w:rsidR="009B5387" w:rsidRPr="009B5387">
        <w:rPr>
          <w:rFonts w:eastAsia="Times New Roman" w:cstheme="minorHAnsi"/>
          <w:sz w:val="20"/>
          <w:szCs w:val="20"/>
        </w:rPr>
        <w:br/>
        <w:t>b. 1973</w:t>
      </w:r>
      <w:r w:rsidR="009B5387" w:rsidRPr="009B5387">
        <w:rPr>
          <w:rFonts w:eastAsia="Times New Roman" w:cstheme="minorHAnsi"/>
          <w:sz w:val="20"/>
          <w:szCs w:val="20"/>
        </w:rPr>
        <w:br/>
      </w:r>
      <w:hyperlink r:id="rId62" w:anchor="Brin" w:history="1"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 xml:space="preserve">Sergey </w:t>
        </w:r>
        <w:proofErr w:type="spellStart"/>
        <w:r w:rsidR="009B5387" w:rsidRPr="004D32F8">
          <w:rPr>
            <w:rFonts w:eastAsia="Times New Roman" w:cstheme="minorHAnsi"/>
            <w:color w:val="0000FF"/>
            <w:sz w:val="20"/>
            <w:szCs w:val="20"/>
            <w:u w:val="single"/>
          </w:rPr>
          <w:t>Brin</w:t>
        </w:r>
        <w:proofErr w:type="spellEnd"/>
      </w:hyperlink>
      <w:r w:rsidR="00F41A2D">
        <w:rPr>
          <w:rFonts w:eastAsia="Times New Roman" w:cstheme="minorHAnsi"/>
          <w:sz w:val="20"/>
          <w:szCs w:val="20"/>
        </w:rPr>
        <w:br/>
        <w:t>b. 1973</w:t>
      </w:r>
    </w:p>
    <w:p w:rsidR="009B5387" w:rsidRDefault="009B5387" w:rsidP="00DF48CC">
      <w:pPr>
        <w:spacing w:after="0"/>
        <w:rPr>
          <w:rFonts w:cstheme="minorHAnsi"/>
          <w:b/>
        </w:rPr>
      </w:pPr>
    </w:p>
    <w:p w:rsidR="00DF48CC" w:rsidRPr="00DF48CC" w:rsidRDefault="00DF48CC" w:rsidP="00DF48CC">
      <w:pPr>
        <w:spacing w:after="0"/>
        <w:rPr>
          <w:b/>
          <w:sz w:val="24"/>
          <w:szCs w:val="24"/>
        </w:rPr>
      </w:pPr>
      <w:r w:rsidRPr="00DF48CC">
        <w:rPr>
          <w:b/>
          <w:sz w:val="24"/>
          <w:szCs w:val="24"/>
        </w:rPr>
        <w:t>Electronic Turn-in Basket:</w:t>
      </w:r>
    </w:p>
    <w:p w:rsidR="00DF48CC" w:rsidRPr="00DF48CC" w:rsidRDefault="00604616" w:rsidP="00DF48CC">
      <w:pPr>
        <w:spacing w:after="0"/>
        <w:rPr>
          <w:b/>
          <w:sz w:val="24"/>
          <w:szCs w:val="24"/>
        </w:rPr>
      </w:pPr>
      <w:hyperlink r:id="rId63" w:history="1">
        <w:r w:rsidR="00DF48CC" w:rsidRPr="00DF48CC">
          <w:rPr>
            <w:rStyle w:val="Hyperlink"/>
            <w:b/>
            <w:sz w:val="24"/>
            <w:szCs w:val="24"/>
          </w:rPr>
          <w:t>http://www.dropitto.me/willardson</w:t>
        </w:r>
      </w:hyperlink>
    </w:p>
    <w:p w:rsidR="00DF48CC" w:rsidRPr="000F4A03" w:rsidRDefault="00DF48CC" w:rsidP="000F4A03">
      <w:pPr>
        <w:spacing w:after="0"/>
        <w:rPr>
          <w:b/>
          <w:sz w:val="24"/>
          <w:szCs w:val="24"/>
        </w:rPr>
      </w:pPr>
      <w:r w:rsidRPr="00DF48CC">
        <w:rPr>
          <w:b/>
          <w:sz w:val="24"/>
          <w:szCs w:val="24"/>
        </w:rPr>
        <w:t xml:space="preserve">Password:   </w:t>
      </w:r>
      <w:proofErr w:type="spellStart"/>
      <w:r w:rsidRPr="00DF48CC">
        <w:rPr>
          <w:b/>
          <w:sz w:val="24"/>
          <w:szCs w:val="24"/>
        </w:rPr>
        <w:t>copperhills</w:t>
      </w:r>
      <w:proofErr w:type="spellEnd"/>
    </w:p>
    <w:sectPr w:rsidR="00DF48CC" w:rsidRPr="000F4A03" w:rsidSect="001A294E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16" w:rsidRDefault="00604616" w:rsidP="009B5387">
      <w:pPr>
        <w:spacing w:after="0" w:line="240" w:lineRule="auto"/>
      </w:pPr>
      <w:r>
        <w:separator/>
      </w:r>
    </w:p>
  </w:endnote>
  <w:endnote w:type="continuationSeparator" w:id="0">
    <w:p w:rsidR="00604616" w:rsidRDefault="00604616" w:rsidP="009B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16" w:rsidRDefault="00604616" w:rsidP="009B5387">
      <w:pPr>
        <w:spacing w:after="0" w:line="240" w:lineRule="auto"/>
      </w:pPr>
      <w:r>
        <w:separator/>
      </w:r>
    </w:p>
  </w:footnote>
  <w:footnote w:type="continuationSeparator" w:id="0">
    <w:p w:rsidR="00604616" w:rsidRDefault="00604616" w:rsidP="009B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7" w:rsidRDefault="009B5387" w:rsidP="009B5387">
    <w:pPr>
      <w:pStyle w:val="Header"/>
      <w:jc w:val="center"/>
    </w:pPr>
    <w:r>
      <w:t>Name: ____________________________________     Period: ___     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387"/>
    <w:rsid w:val="000F4A03"/>
    <w:rsid w:val="001A294E"/>
    <w:rsid w:val="001D5BFE"/>
    <w:rsid w:val="00220404"/>
    <w:rsid w:val="002C42C7"/>
    <w:rsid w:val="004D32F8"/>
    <w:rsid w:val="004D4677"/>
    <w:rsid w:val="00604616"/>
    <w:rsid w:val="007B3DD7"/>
    <w:rsid w:val="008A16C0"/>
    <w:rsid w:val="009B5387"/>
    <w:rsid w:val="009F46E7"/>
    <w:rsid w:val="00D51A79"/>
    <w:rsid w:val="00D90495"/>
    <w:rsid w:val="00DF48CC"/>
    <w:rsid w:val="00E4513D"/>
    <w:rsid w:val="00E52A19"/>
    <w:rsid w:val="00F41A2D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387"/>
  </w:style>
  <w:style w:type="paragraph" w:styleId="Footer">
    <w:name w:val="footer"/>
    <w:basedOn w:val="Normal"/>
    <w:link w:val="FooterChar"/>
    <w:uiPriority w:val="99"/>
    <w:semiHidden/>
    <w:unhideWhenUsed/>
    <w:rsid w:val="009B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387"/>
  </w:style>
  <w:style w:type="character" w:styleId="Hyperlink">
    <w:name w:val="Hyperlink"/>
    <w:basedOn w:val="DefaultParagraphFont"/>
    <w:uiPriority w:val="99"/>
    <w:semiHidden/>
    <w:unhideWhenUsed/>
    <w:rsid w:val="009B5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353">
          <w:marLeft w:val="0"/>
          <w:marRight w:val="0"/>
          <w:marTop w:val="0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643968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6648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5712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123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751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00534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674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369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514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713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366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99342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424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772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2421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2342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2021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679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14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1799">
          <w:marLeft w:val="97"/>
          <w:marRight w:val="0"/>
          <w:marTop w:val="0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60494120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725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2284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343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347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99411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9936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898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9780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0821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753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9318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122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1621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7371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447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187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1713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334">
          <w:marLeft w:val="97"/>
          <w:marRight w:val="0"/>
          <w:marTop w:val="0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7458068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84462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573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3916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1394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8377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1879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5534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795">
              <w:marLeft w:val="0"/>
              <w:marRight w:val="0"/>
              <w:marTop w:val="0"/>
              <w:marBottom w:val="0"/>
              <w:divBdr>
                <w:top w:val="single" w:sz="4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53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2567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0524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ccessmagazine.com/Industry/PARAMS/article/196/channel/20" TargetMode="External"/><Relationship Id="rId18" Type="http://schemas.openxmlformats.org/officeDocument/2006/relationships/hyperlink" Target="http://www.successmagazine.com/Media/PARAMS/article/198/channel/20" TargetMode="External"/><Relationship Id="rId26" Type="http://schemas.openxmlformats.org/officeDocument/2006/relationships/hyperlink" Target="http://www.successmagazine.com/Technology/PARAMS/article/199/channel/20" TargetMode="External"/><Relationship Id="rId39" Type="http://schemas.openxmlformats.org/officeDocument/2006/relationships/hyperlink" Target="http://www.successmagazine.com/Transportation/PARAMS/article/207/channel/18" TargetMode="External"/><Relationship Id="rId21" Type="http://schemas.openxmlformats.org/officeDocument/2006/relationships/hyperlink" Target="http://www.successmagazine.com/Media/PARAMS/article/198/channel/20" TargetMode="External"/><Relationship Id="rId34" Type="http://schemas.openxmlformats.org/officeDocument/2006/relationships/hyperlink" Target="http://www.successmagazine.com/Consumer-Goods/PARAMS/article/200/channel/20" TargetMode="External"/><Relationship Id="rId42" Type="http://schemas.openxmlformats.org/officeDocument/2006/relationships/hyperlink" Target="http://www.successmagazine.com/Retail/PARAMS/article/206/channel/20" TargetMode="External"/><Relationship Id="rId47" Type="http://schemas.openxmlformats.org/officeDocument/2006/relationships/hyperlink" Target="http://www.successmagazine.com/Fashion/PARAMS/article/202/channel/20" TargetMode="External"/><Relationship Id="rId50" Type="http://schemas.openxmlformats.org/officeDocument/2006/relationships/hyperlink" Target="http://www.successmagazine.com/Entertainment/PARAMS/article/203/channel/20" TargetMode="External"/><Relationship Id="rId55" Type="http://schemas.openxmlformats.org/officeDocument/2006/relationships/hyperlink" Target="http://www.successmagazine.com/Hospitality-/PARAMS/article/204/channel/20" TargetMode="External"/><Relationship Id="rId63" Type="http://schemas.openxmlformats.org/officeDocument/2006/relationships/hyperlink" Target="http://www.dropitto.me/willardson" TargetMode="Externa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successmagazine.com/Finance/PARAMS/article/197/channel/20" TargetMode="External"/><Relationship Id="rId20" Type="http://schemas.openxmlformats.org/officeDocument/2006/relationships/hyperlink" Target="http://www.successmagazine.com/Media/PARAMS/article/198/channel/20" TargetMode="External"/><Relationship Id="rId29" Type="http://schemas.openxmlformats.org/officeDocument/2006/relationships/hyperlink" Target="http://www.successmagazine.com/Consumer-Goods/PARAMS/article/200/channel/20" TargetMode="External"/><Relationship Id="rId41" Type="http://schemas.openxmlformats.org/officeDocument/2006/relationships/hyperlink" Target="http://www.successmagazine.com/Transportation/PARAMS/article/207/channel/18" TargetMode="External"/><Relationship Id="rId54" Type="http://schemas.openxmlformats.org/officeDocument/2006/relationships/hyperlink" Target="http://www.successmagazine.com/Hospitality-/PARAMS/article/204/channel/20" TargetMode="External"/><Relationship Id="rId62" Type="http://schemas.openxmlformats.org/officeDocument/2006/relationships/hyperlink" Target="http://www.successmagazine.com/Internet/PARAMS/article/205/channel/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ccessmagazine.com/Industry/PARAMS/article/196/channel/20" TargetMode="External"/><Relationship Id="rId24" Type="http://schemas.openxmlformats.org/officeDocument/2006/relationships/hyperlink" Target="http://www.successmagazine.com/Technology/PARAMS/article/199/channel/20" TargetMode="External"/><Relationship Id="rId32" Type="http://schemas.openxmlformats.org/officeDocument/2006/relationships/hyperlink" Target="http://www.successmagazine.com/Consumer-Goods/PARAMS/article/200/channel/20" TargetMode="External"/><Relationship Id="rId37" Type="http://schemas.openxmlformats.org/officeDocument/2006/relationships/hyperlink" Target="http://www.successmagazine.com/Franchising/PARAMS/article/201/channel/20" TargetMode="External"/><Relationship Id="rId40" Type="http://schemas.openxmlformats.org/officeDocument/2006/relationships/hyperlink" Target="http://www.successmagazine.com/Transportation/PARAMS/article/207/channel/18" TargetMode="External"/><Relationship Id="rId45" Type="http://schemas.openxmlformats.org/officeDocument/2006/relationships/hyperlink" Target="http://www.successmagazine.com/Retail/PARAMS/article/206/channel/20" TargetMode="External"/><Relationship Id="rId53" Type="http://schemas.openxmlformats.org/officeDocument/2006/relationships/hyperlink" Target="http://www.successmagazine.com/Entertainment/PARAMS/article/203/channel/20" TargetMode="External"/><Relationship Id="rId58" Type="http://schemas.openxmlformats.org/officeDocument/2006/relationships/hyperlink" Target="http://www.successmagazine.com/Internet/PARAMS/article/205/channel/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ccessmagazine.com/Finance/PARAMS/article/197/channel/20" TargetMode="External"/><Relationship Id="rId23" Type="http://schemas.openxmlformats.org/officeDocument/2006/relationships/hyperlink" Target="http://www.successmagazine.com/Technology/PARAMS/article/199/channel/20" TargetMode="External"/><Relationship Id="rId28" Type="http://schemas.openxmlformats.org/officeDocument/2006/relationships/hyperlink" Target="http://www.successmagazine.com/Consumer-Goods/PARAMS/article/200/channel/20" TargetMode="External"/><Relationship Id="rId36" Type="http://schemas.openxmlformats.org/officeDocument/2006/relationships/hyperlink" Target="http://www.successmagazine.com/Franchising/PARAMS/article/201/channel/20" TargetMode="External"/><Relationship Id="rId49" Type="http://schemas.openxmlformats.org/officeDocument/2006/relationships/hyperlink" Target="http://www.successmagazine.com/Entertainment/PARAMS/article/203/channel/20" TargetMode="External"/><Relationship Id="rId57" Type="http://schemas.openxmlformats.org/officeDocument/2006/relationships/hyperlink" Target="http://www.successmagazine.com/Hospitality-/PARAMS/article/204/channel/20" TargetMode="External"/><Relationship Id="rId61" Type="http://schemas.openxmlformats.org/officeDocument/2006/relationships/hyperlink" Target="http://www.successmagazine.com/Internet/PARAMS/article/205/channel/20" TargetMode="External"/><Relationship Id="rId10" Type="http://schemas.openxmlformats.org/officeDocument/2006/relationships/hyperlink" Target="http://www.successmagazine.com/Industry/PARAMS/article/196/channel/20" TargetMode="External"/><Relationship Id="rId19" Type="http://schemas.openxmlformats.org/officeDocument/2006/relationships/hyperlink" Target="http://www.successmagazine.com/Media/PARAMS/article/198/channel/20" TargetMode="External"/><Relationship Id="rId31" Type="http://schemas.openxmlformats.org/officeDocument/2006/relationships/hyperlink" Target="http://www.successmagazine.com/Consumer-Goods/PARAMS/article/200/channel/20" TargetMode="External"/><Relationship Id="rId44" Type="http://schemas.openxmlformats.org/officeDocument/2006/relationships/hyperlink" Target="http://www.successmagazine.com/Retail/PARAMS/article/206/channel/20" TargetMode="External"/><Relationship Id="rId52" Type="http://schemas.openxmlformats.org/officeDocument/2006/relationships/hyperlink" Target="http://www.successmagazine.com/Entertainment/PARAMS/article/203/channel/20" TargetMode="External"/><Relationship Id="rId60" Type="http://schemas.openxmlformats.org/officeDocument/2006/relationships/hyperlink" Target="http://www.successmagazine.com/Internet/PARAMS/article/205/channel/2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ccessmagazine.com/Industry/PARAMS/article/196/channel/20" TargetMode="External"/><Relationship Id="rId14" Type="http://schemas.openxmlformats.org/officeDocument/2006/relationships/hyperlink" Target="http://www.successmagazine.com/Finance/PARAMS/article/197/channel/20" TargetMode="External"/><Relationship Id="rId22" Type="http://schemas.openxmlformats.org/officeDocument/2006/relationships/hyperlink" Target="http://www.successmagazine.com/Technology/PARAMS/article/199/channel/20" TargetMode="External"/><Relationship Id="rId27" Type="http://schemas.openxmlformats.org/officeDocument/2006/relationships/hyperlink" Target="http://www.successmagazine.com/Technology/PARAMS/article/199/channel/20" TargetMode="External"/><Relationship Id="rId30" Type="http://schemas.openxmlformats.org/officeDocument/2006/relationships/hyperlink" Target="http://www.successmagazine.com/Consumer-Goods/PARAMS/article/200/channel/20" TargetMode="External"/><Relationship Id="rId35" Type="http://schemas.openxmlformats.org/officeDocument/2006/relationships/hyperlink" Target="http://www.successmagazine.com/Franchising/PARAMS/article/201/channel/20" TargetMode="External"/><Relationship Id="rId43" Type="http://schemas.openxmlformats.org/officeDocument/2006/relationships/hyperlink" Target="http://www.successmagazine.com/Retail/PARAMS/article/206/channel/20" TargetMode="External"/><Relationship Id="rId48" Type="http://schemas.openxmlformats.org/officeDocument/2006/relationships/hyperlink" Target="http://www.successmagazine.com/Fashion/PARAMS/article/202/channel/20" TargetMode="External"/><Relationship Id="rId56" Type="http://schemas.openxmlformats.org/officeDocument/2006/relationships/hyperlink" Target="http://www.successmagazine.com/Hospitality-/PARAMS/article/204/channel/20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successmagazine.com/Entertainment/PARAMS/article/203/channel/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ccessmagazine.com/Industry/PARAMS/article/196/channel/20" TargetMode="External"/><Relationship Id="rId17" Type="http://schemas.openxmlformats.org/officeDocument/2006/relationships/hyperlink" Target="http://www.successmagazine.com/Finance/PARAMS/article/197/channel/20" TargetMode="External"/><Relationship Id="rId25" Type="http://schemas.openxmlformats.org/officeDocument/2006/relationships/hyperlink" Target="http://www.successmagazine.com/Technology/PARAMS/article/199/channel/20" TargetMode="External"/><Relationship Id="rId33" Type="http://schemas.openxmlformats.org/officeDocument/2006/relationships/hyperlink" Target="http://www.successmagazine.com/Consumer-Goods/PARAMS/article/200/channel/20" TargetMode="External"/><Relationship Id="rId38" Type="http://schemas.openxmlformats.org/officeDocument/2006/relationships/hyperlink" Target="http://www.successmagazine.com/Transportation/PARAMS/article/207/channel/18" TargetMode="External"/><Relationship Id="rId46" Type="http://schemas.openxmlformats.org/officeDocument/2006/relationships/hyperlink" Target="http://www.successmagazine.com/Fashion/PARAMS/article/202/channel/20" TargetMode="External"/><Relationship Id="rId59" Type="http://schemas.openxmlformats.org/officeDocument/2006/relationships/hyperlink" Target="http://www.successmagazine.com/Internet/PARAMS/article/205/channel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5</cp:revision>
  <cp:lastPrinted>2012-10-25T22:53:00Z</cp:lastPrinted>
  <dcterms:created xsi:type="dcterms:W3CDTF">2013-09-04T14:12:00Z</dcterms:created>
  <dcterms:modified xsi:type="dcterms:W3CDTF">2016-06-06T02:56:00Z</dcterms:modified>
</cp:coreProperties>
</file>