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9A6" w:rsidRPr="00F729A6" w:rsidRDefault="00F729A6">
      <w:pPr>
        <w:jc w:val="center"/>
        <w:rPr>
          <w:rFonts w:ascii="Arial" w:eastAsia="DFKai-SB" w:hAnsi="Arial" w:cs="Arial"/>
          <w:b/>
        </w:rPr>
      </w:pPr>
      <w:r w:rsidRPr="00F729A6">
        <w:rPr>
          <w:rFonts w:ascii="Arial" w:eastAsia="DFKai-SB" w:hAnsi="Arial" w:cs="Arial"/>
          <w:b/>
        </w:rPr>
        <w:t>Name: __________</w:t>
      </w:r>
      <w:r>
        <w:rPr>
          <w:rFonts w:ascii="Arial" w:eastAsia="DFKai-SB" w:hAnsi="Arial" w:cs="Arial"/>
          <w:b/>
        </w:rPr>
        <w:t>_____</w:t>
      </w:r>
      <w:r w:rsidRPr="00F729A6">
        <w:rPr>
          <w:rFonts w:ascii="Arial" w:eastAsia="DFKai-SB" w:hAnsi="Arial" w:cs="Arial"/>
          <w:b/>
        </w:rPr>
        <w:t>________     Period: ___     Date: _____________</w:t>
      </w:r>
    </w:p>
    <w:p w:rsidR="00F729A6" w:rsidRDefault="00F729A6">
      <w:pPr>
        <w:jc w:val="center"/>
        <w:rPr>
          <w:rFonts w:ascii="Arial" w:eastAsia="DFKai-SB" w:hAnsi="Arial" w:cs="Arial"/>
          <w:b/>
          <w:sz w:val="28"/>
          <w:szCs w:val="28"/>
        </w:rPr>
      </w:pPr>
    </w:p>
    <w:p w:rsidR="00F729A6" w:rsidRDefault="00F729A6">
      <w:pPr>
        <w:jc w:val="center"/>
        <w:rPr>
          <w:rFonts w:ascii="Arial" w:eastAsia="DFKai-SB" w:hAnsi="Arial" w:cs="Arial"/>
          <w:b/>
          <w:sz w:val="28"/>
          <w:szCs w:val="28"/>
        </w:rPr>
      </w:pPr>
    </w:p>
    <w:p w:rsidR="00CF522F" w:rsidRPr="008D23BF" w:rsidRDefault="00F729A6">
      <w:pPr>
        <w:jc w:val="center"/>
        <w:rPr>
          <w:rFonts w:ascii="Arial" w:eastAsia="DFKai-SB" w:hAnsi="Arial" w:cs="Arial"/>
          <w:b/>
          <w:sz w:val="28"/>
          <w:szCs w:val="28"/>
        </w:rPr>
      </w:pPr>
      <w:r>
        <w:rPr>
          <w:rFonts w:ascii="Arial" w:eastAsia="DFKai-SB" w:hAnsi="Arial" w:cs="Arial"/>
          <w:b/>
          <w:sz w:val="28"/>
          <w:szCs w:val="28"/>
        </w:rPr>
        <w:t>Chapter 12</w:t>
      </w:r>
      <w:bookmarkStart w:id="0" w:name="_GoBack"/>
      <w:bookmarkEnd w:id="0"/>
    </w:p>
    <w:p w:rsidR="00CF522F" w:rsidRPr="008D23BF" w:rsidRDefault="00CF522F">
      <w:pPr>
        <w:jc w:val="center"/>
        <w:rPr>
          <w:rFonts w:ascii="Arial" w:eastAsia="DFKai-SB" w:hAnsi="Arial" w:cs="Arial"/>
          <w:b/>
          <w:sz w:val="28"/>
          <w:szCs w:val="28"/>
        </w:rPr>
      </w:pPr>
      <w:r w:rsidRPr="008D23BF">
        <w:rPr>
          <w:rFonts w:ascii="Arial" w:eastAsia="DFKai-SB" w:hAnsi="Arial" w:cs="Arial"/>
          <w:b/>
          <w:sz w:val="28"/>
          <w:szCs w:val="28"/>
        </w:rPr>
        <w:t>Government and Budget</w:t>
      </w:r>
    </w:p>
    <w:p w:rsidR="00CF522F" w:rsidRPr="008D23BF" w:rsidRDefault="00CF522F">
      <w:pPr>
        <w:jc w:val="center"/>
        <w:rPr>
          <w:rFonts w:ascii="Arial" w:eastAsia="DFKai-SB" w:hAnsi="Arial" w:cs="Arial"/>
          <w:b/>
          <w:sz w:val="28"/>
          <w:szCs w:val="28"/>
        </w:rPr>
      </w:pPr>
    </w:p>
    <w:p w:rsidR="00CF522F" w:rsidRPr="008D23BF" w:rsidRDefault="00CF522F">
      <w:pPr>
        <w:pStyle w:val="Level1"/>
        <w:tabs>
          <w:tab w:val="left" w:pos="-1440"/>
          <w:tab w:val="num" w:pos="720"/>
        </w:tabs>
        <w:rPr>
          <w:rFonts w:ascii="Arial" w:hAnsi="Arial" w:cs="Arial"/>
          <w:b/>
        </w:rPr>
      </w:pPr>
      <w:r w:rsidRPr="008D23BF">
        <w:rPr>
          <w:rFonts w:ascii="Arial" w:hAnsi="Arial" w:cs="Arial"/>
          <w:b/>
        </w:rPr>
        <w:t>List and describe the role of government in our economy:</w:t>
      </w:r>
    </w:p>
    <w:p w:rsidR="00CF522F" w:rsidRPr="008D23BF" w:rsidRDefault="00CF522F">
      <w:pPr>
        <w:rPr>
          <w:rFonts w:ascii="Arial" w:hAnsi="Arial" w:cs="Arial"/>
          <w:b/>
        </w:rPr>
      </w:pPr>
    </w:p>
    <w:p w:rsidR="00CF522F" w:rsidRPr="008D23BF" w:rsidRDefault="00CF522F">
      <w:pPr>
        <w:rPr>
          <w:rFonts w:ascii="Arial" w:hAnsi="Arial" w:cs="Arial"/>
          <w:b/>
        </w:rPr>
      </w:pPr>
    </w:p>
    <w:p w:rsidR="00CF522F" w:rsidRPr="008D23BF" w:rsidRDefault="00CF522F">
      <w:pPr>
        <w:rPr>
          <w:rFonts w:ascii="Arial" w:hAnsi="Arial" w:cs="Arial"/>
          <w:b/>
        </w:rPr>
      </w:pPr>
    </w:p>
    <w:p w:rsidR="00CF522F" w:rsidRPr="008D23BF" w:rsidRDefault="00CF522F">
      <w:pPr>
        <w:rPr>
          <w:rFonts w:ascii="Arial" w:hAnsi="Arial" w:cs="Arial"/>
          <w:b/>
        </w:rPr>
      </w:pPr>
    </w:p>
    <w:p w:rsidR="00CF522F" w:rsidRPr="008D23BF" w:rsidRDefault="00CF522F">
      <w:pPr>
        <w:rPr>
          <w:rFonts w:ascii="Arial" w:hAnsi="Arial" w:cs="Arial"/>
          <w:b/>
        </w:rPr>
      </w:pPr>
    </w:p>
    <w:p w:rsidR="00CF522F" w:rsidRPr="008D23BF" w:rsidRDefault="00CF522F">
      <w:pPr>
        <w:pStyle w:val="Level1"/>
        <w:tabs>
          <w:tab w:val="left" w:pos="-1440"/>
          <w:tab w:val="num" w:pos="720"/>
        </w:tabs>
        <w:rPr>
          <w:rFonts w:ascii="Arial" w:hAnsi="Arial" w:cs="Arial"/>
          <w:b/>
        </w:rPr>
      </w:pPr>
      <w:r w:rsidRPr="008D23BF">
        <w:rPr>
          <w:rFonts w:ascii="Arial" w:hAnsi="Arial" w:cs="Arial"/>
          <w:b/>
        </w:rPr>
        <w:t>What are the shortcomings of government decision making:</w:t>
      </w:r>
    </w:p>
    <w:p w:rsidR="00CF522F" w:rsidRPr="008D23BF" w:rsidRDefault="00CF522F">
      <w:pPr>
        <w:rPr>
          <w:rFonts w:ascii="Arial" w:hAnsi="Arial" w:cs="Arial"/>
          <w:b/>
        </w:rPr>
      </w:pPr>
    </w:p>
    <w:p w:rsidR="00CF522F" w:rsidRPr="008D23BF" w:rsidRDefault="00CF522F">
      <w:pPr>
        <w:rPr>
          <w:rFonts w:ascii="Arial" w:hAnsi="Arial" w:cs="Arial"/>
          <w:b/>
        </w:rPr>
      </w:pPr>
    </w:p>
    <w:p w:rsidR="00CF522F" w:rsidRPr="008D23BF" w:rsidRDefault="00CF522F">
      <w:pPr>
        <w:rPr>
          <w:rFonts w:ascii="Arial" w:hAnsi="Arial" w:cs="Arial"/>
          <w:b/>
        </w:rPr>
      </w:pPr>
    </w:p>
    <w:p w:rsidR="00CF522F" w:rsidRPr="008D23BF" w:rsidRDefault="00CF522F">
      <w:pPr>
        <w:pStyle w:val="Level1"/>
        <w:tabs>
          <w:tab w:val="left" w:pos="-1440"/>
          <w:tab w:val="num" w:pos="720"/>
        </w:tabs>
        <w:rPr>
          <w:rFonts w:ascii="Arial" w:hAnsi="Arial" w:cs="Arial"/>
          <w:b/>
        </w:rPr>
      </w:pPr>
      <w:r w:rsidRPr="008D23BF">
        <w:rPr>
          <w:rFonts w:ascii="Arial" w:hAnsi="Arial" w:cs="Arial"/>
          <w:b/>
        </w:rPr>
        <w:t>List and describe the different ways the government spends:</w:t>
      </w:r>
    </w:p>
    <w:p w:rsidR="00CF522F" w:rsidRPr="008D23BF" w:rsidRDefault="00CF522F">
      <w:pPr>
        <w:rPr>
          <w:rFonts w:ascii="Arial" w:hAnsi="Arial" w:cs="Arial"/>
          <w:b/>
        </w:rPr>
      </w:pPr>
    </w:p>
    <w:p w:rsidR="00CF522F" w:rsidRPr="008D23BF" w:rsidRDefault="00CF522F">
      <w:pPr>
        <w:rPr>
          <w:rFonts w:ascii="Arial" w:hAnsi="Arial" w:cs="Arial"/>
          <w:b/>
        </w:rPr>
      </w:pPr>
    </w:p>
    <w:p w:rsidR="00CF522F" w:rsidRPr="008D23BF" w:rsidRDefault="00CF522F">
      <w:pPr>
        <w:rPr>
          <w:rFonts w:ascii="Arial" w:hAnsi="Arial" w:cs="Arial"/>
          <w:b/>
        </w:rPr>
      </w:pPr>
    </w:p>
    <w:p w:rsidR="00CF522F" w:rsidRPr="008D23BF" w:rsidRDefault="00CF522F">
      <w:pPr>
        <w:pStyle w:val="Level1"/>
        <w:tabs>
          <w:tab w:val="left" w:pos="-1440"/>
          <w:tab w:val="num" w:pos="720"/>
        </w:tabs>
        <w:rPr>
          <w:rFonts w:ascii="Arial" w:hAnsi="Arial" w:cs="Arial"/>
          <w:b/>
        </w:rPr>
      </w:pPr>
      <w:r w:rsidRPr="008D23BF">
        <w:rPr>
          <w:rFonts w:ascii="Arial" w:hAnsi="Arial" w:cs="Arial"/>
          <w:b/>
        </w:rPr>
        <w:t>Why does the government tax?</w:t>
      </w:r>
    </w:p>
    <w:p w:rsidR="00CF522F" w:rsidRPr="008D23BF" w:rsidRDefault="00CF522F">
      <w:pPr>
        <w:rPr>
          <w:rFonts w:ascii="Arial" w:hAnsi="Arial" w:cs="Arial"/>
          <w:b/>
        </w:rPr>
      </w:pPr>
    </w:p>
    <w:p w:rsidR="00CF522F" w:rsidRPr="008D23BF" w:rsidRDefault="00CF522F">
      <w:pPr>
        <w:rPr>
          <w:rFonts w:ascii="Arial" w:hAnsi="Arial" w:cs="Arial"/>
          <w:b/>
        </w:rPr>
      </w:pPr>
    </w:p>
    <w:p w:rsidR="00CF522F" w:rsidRDefault="00CF522F">
      <w:pPr>
        <w:pStyle w:val="Level1"/>
        <w:tabs>
          <w:tab w:val="left" w:pos="-1440"/>
          <w:tab w:val="num" w:pos="720"/>
        </w:tabs>
        <w:rPr>
          <w:rFonts w:ascii="Arial" w:hAnsi="Arial" w:cs="Arial"/>
          <w:b/>
        </w:rPr>
      </w:pPr>
      <w:r w:rsidRPr="008D23BF">
        <w:rPr>
          <w:rFonts w:ascii="Arial" w:hAnsi="Arial" w:cs="Arial"/>
          <w:b/>
        </w:rPr>
        <w:t>What are the two ways we decide who pays taxes?</w:t>
      </w:r>
    </w:p>
    <w:p w:rsidR="00F665E0" w:rsidRPr="008D23BF" w:rsidRDefault="00F665E0" w:rsidP="00F665E0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="Arial" w:hAnsi="Arial" w:cs="Arial"/>
          <w:b/>
        </w:rPr>
      </w:pPr>
    </w:p>
    <w:p w:rsidR="00CF522F" w:rsidRPr="008D23BF" w:rsidRDefault="00CF522F">
      <w:pPr>
        <w:rPr>
          <w:rFonts w:ascii="Arial" w:hAnsi="Arial" w:cs="Arial"/>
          <w:b/>
        </w:rPr>
      </w:pPr>
    </w:p>
    <w:p w:rsidR="00CF522F" w:rsidRPr="008D23BF" w:rsidRDefault="00CF522F">
      <w:pPr>
        <w:pStyle w:val="Level1"/>
        <w:tabs>
          <w:tab w:val="left" w:pos="-1440"/>
          <w:tab w:val="num" w:pos="720"/>
        </w:tabs>
        <w:rPr>
          <w:rFonts w:ascii="Arial" w:hAnsi="Arial" w:cs="Arial"/>
          <w:b/>
        </w:rPr>
      </w:pPr>
      <w:r w:rsidRPr="008D23BF">
        <w:rPr>
          <w:rFonts w:ascii="Arial" w:hAnsi="Arial" w:cs="Arial"/>
          <w:b/>
        </w:rPr>
        <w:t>Describe the three different types of taxes:</w:t>
      </w:r>
    </w:p>
    <w:p w:rsidR="00CF522F" w:rsidRPr="008D23BF" w:rsidRDefault="00CF522F">
      <w:pPr>
        <w:rPr>
          <w:rFonts w:ascii="Arial" w:hAnsi="Arial" w:cs="Arial"/>
          <w:b/>
        </w:rPr>
      </w:pPr>
    </w:p>
    <w:p w:rsidR="00CF522F" w:rsidRPr="008D23BF" w:rsidRDefault="00CF522F">
      <w:pPr>
        <w:rPr>
          <w:rFonts w:ascii="Arial" w:hAnsi="Arial" w:cs="Arial"/>
          <w:b/>
        </w:rPr>
      </w:pPr>
    </w:p>
    <w:p w:rsidR="00CF522F" w:rsidRDefault="00CF522F">
      <w:pPr>
        <w:pStyle w:val="Level1"/>
        <w:tabs>
          <w:tab w:val="left" w:pos="-1440"/>
          <w:tab w:val="num" w:pos="720"/>
        </w:tabs>
        <w:rPr>
          <w:rFonts w:ascii="Arial" w:hAnsi="Arial" w:cs="Arial"/>
          <w:b/>
        </w:rPr>
      </w:pPr>
      <w:r w:rsidRPr="008D23BF">
        <w:rPr>
          <w:rFonts w:ascii="Arial" w:hAnsi="Arial" w:cs="Arial"/>
          <w:b/>
        </w:rPr>
        <w:t>What is the difference between debt and deficit?</w:t>
      </w:r>
    </w:p>
    <w:p w:rsidR="00F665E0" w:rsidRDefault="00F665E0" w:rsidP="00F665E0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rFonts w:ascii="Arial" w:hAnsi="Arial" w:cs="Arial"/>
          <w:b/>
        </w:rPr>
      </w:pPr>
    </w:p>
    <w:p w:rsidR="00F665E0" w:rsidRDefault="00F665E0" w:rsidP="00F665E0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rFonts w:ascii="Arial" w:hAnsi="Arial" w:cs="Arial"/>
          <w:b/>
        </w:rPr>
      </w:pPr>
    </w:p>
    <w:p w:rsidR="00F665E0" w:rsidRDefault="00F665E0" w:rsidP="00F665E0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rFonts w:ascii="Arial" w:hAnsi="Arial" w:cs="Arial"/>
          <w:b/>
        </w:rPr>
      </w:pPr>
    </w:p>
    <w:p w:rsidR="00F665E0" w:rsidRDefault="00F665E0">
      <w:pPr>
        <w:pStyle w:val="Level1"/>
        <w:tabs>
          <w:tab w:val="left" w:pos="-1440"/>
          <w:tab w:val="num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Define “Fiscal Policy”, and identify whose role it is to direct such (Google it):</w:t>
      </w:r>
    </w:p>
    <w:p w:rsidR="00F665E0" w:rsidRDefault="00F665E0" w:rsidP="00F665E0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rFonts w:ascii="Arial" w:hAnsi="Arial" w:cs="Arial"/>
          <w:b/>
        </w:rPr>
      </w:pPr>
    </w:p>
    <w:p w:rsidR="00F665E0" w:rsidRDefault="00F665E0" w:rsidP="00F665E0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rFonts w:ascii="Arial" w:hAnsi="Arial" w:cs="Arial"/>
          <w:b/>
        </w:rPr>
      </w:pPr>
    </w:p>
    <w:p w:rsidR="00F665E0" w:rsidRDefault="00F665E0" w:rsidP="00F665E0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rFonts w:ascii="Arial" w:hAnsi="Arial" w:cs="Arial"/>
          <w:b/>
        </w:rPr>
      </w:pPr>
    </w:p>
    <w:p w:rsidR="00F665E0" w:rsidRPr="008D23BF" w:rsidRDefault="00F665E0">
      <w:pPr>
        <w:pStyle w:val="Level1"/>
        <w:tabs>
          <w:tab w:val="left" w:pos="-1440"/>
          <w:tab w:val="num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Define “Monetary Policy”, and identify whose role it is to direct such (Google it):</w:t>
      </w:r>
    </w:p>
    <w:sectPr w:rsidR="00F665E0" w:rsidRPr="008D23BF" w:rsidSect="00F729A6">
      <w:pgSz w:w="12240" w:h="15840"/>
      <w:pgMar w:top="720" w:right="1440" w:bottom="72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1"/>
    <w:lvl w:ilvl="0">
      <w:start w:val="1"/>
      <w:numFmt w:val="decimal"/>
      <w:pStyle w:val="Level1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)"/>
        <w:lvlJc w:val="left"/>
      </w:lvl>
    </w:lvlOverride>
    <w:lvlOverride w:ilvl="2">
      <w:startOverride w:val="1"/>
      <w:lvl w:ilvl="2">
        <w:start w:val="1"/>
        <w:numFmt w:val="decimal"/>
        <w:lvlText w:val="%3)"/>
        <w:lvlJc w:val="left"/>
      </w:lvl>
    </w:lvlOverride>
    <w:lvlOverride w:ilvl="3">
      <w:startOverride w:val="1"/>
      <w:lvl w:ilvl="3">
        <w:start w:val="1"/>
        <w:numFmt w:val="decimal"/>
        <w:lvlText w:val="%4)"/>
        <w:lvlJc w:val="left"/>
      </w:lvl>
    </w:lvlOverride>
    <w:lvlOverride w:ilvl="4">
      <w:startOverride w:val="1"/>
      <w:lvl w:ilvl="4">
        <w:start w:val="1"/>
        <w:numFmt w:val="decimal"/>
        <w:lvlText w:val="%5)"/>
        <w:lvlJc w:val="left"/>
      </w:lvl>
    </w:lvlOverride>
    <w:lvlOverride w:ilvl="5">
      <w:startOverride w:val="1"/>
      <w:lvl w:ilvl="5">
        <w:start w:val="1"/>
        <w:numFmt w:val="decimal"/>
        <w:lvlText w:val="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decimal"/>
        <w:lvlText w:val="%8)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2F"/>
    <w:rsid w:val="008D23BF"/>
    <w:rsid w:val="00CF522F"/>
    <w:rsid w:val="00F665E0"/>
    <w:rsid w:val="00F7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numPr>
        <w:numId w:val="1"/>
      </w:numPr>
      <w:ind w:left="720" w:hanging="720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numPr>
        <w:numId w:val="1"/>
      </w:numPr>
      <w:ind w:left="720" w:hanging="720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545</Characters>
  <Application>Microsoft Office Word</Application>
  <DocSecurity>0</DocSecurity>
  <Lines>4</Lines>
  <Paragraphs>1</Paragraphs>
  <ScaleCrop>false</ScaleCrop>
  <Company>JSD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Willardson</dc:creator>
  <cp:lastModifiedBy>Robert Willardson</cp:lastModifiedBy>
  <cp:revision>4</cp:revision>
  <dcterms:created xsi:type="dcterms:W3CDTF">2015-04-24T15:56:00Z</dcterms:created>
  <dcterms:modified xsi:type="dcterms:W3CDTF">2016-04-26T10:49:00Z</dcterms:modified>
</cp:coreProperties>
</file>